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5456" w14:textId="77777777" w:rsidR="00F925E7" w:rsidRPr="00881AC4" w:rsidRDefault="00F925E7">
      <w:pPr>
        <w:pStyle w:val="ConsPlusNormal"/>
        <w:jc w:val="both"/>
        <w:outlineLvl w:val="0"/>
        <w:rPr>
          <w:color w:val="000000" w:themeColor="text1"/>
        </w:rPr>
      </w:pPr>
    </w:p>
    <w:p w14:paraId="5903426E" w14:textId="77777777" w:rsidR="00F925E7" w:rsidRPr="00881AC4" w:rsidRDefault="00F925E7">
      <w:pPr>
        <w:pStyle w:val="ConsPlusTitle"/>
        <w:jc w:val="center"/>
        <w:outlineLvl w:val="0"/>
        <w:rPr>
          <w:color w:val="000000" w:themeColor="text1"/>
        </w:rPr>
      </w:pPr>
      <w:r w:rsidRPr="00881AC4">
        <w:rPr>
          <w:color w:val="000000" w:themeColor="text1"/>
        </w:rPr>
        <w:t>ПРАВИТЕЛЬСТВО РОССИЙСКОЙ ФЕДЕРАЦИИ</w:t>
      </w:r>
    </w:p>
    <w:p w14:paraId="6D1851F8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</w:p>
    <w:p w14:paraId="590D9965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ПОСТАНОВЛЕНИЕ</w:t>
      </w:r>
    </w:p>
    <w:p w14:paraId="79C28CBB" w14:textId="217AE4BD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 xml:space="preserve">от 5 февраля 2015 г.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102</w:t>
      </w:r>
    </w:p>
    <w:p w14:paraId="379DE85B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</w:p>
    <w:p w14:paraId="3FE7BFCE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ОБ ОГРАНИЧЕНИЯХ И УСЛОВИЯХ</w:t>
      </w:r>
    </w:p>
    <w:p w14:paraId="38B60605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ДОПУСКА ОТДЕЛЬНЫХ ВИДОВ МЕДИЦИНСКИХ ИЗДЕЛИЙ, ПРОИСХОДЯЩИХ</w:t>
      </w:r>
    </w:p>
    <w:p w14:paraId="3A11D2E5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ИЗ ИНОСТРАННЫХ ГОСУДАРСТВ, ДЛЯ ЦЕЛЕЙ ОСУЩЕСТВЛЕНИЯ ЗАКУПОК</w:t>
      </w:r>
    </w:p>
    <w:p w14:paraId="58D4764E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ДЛЯ ОБЕСПЕЧЕНИЯ ГОСУДАРСТВЕННЫХ И МУНИЦИПАЛЬНЫХ НУЖД</w:t>
      </w:r>
    </w:p>
    <w:p w14:paraId="69CB6361" w14:textId="77777777" w:rsidR="00F925E7" w:rsidRPr="00881AC4" w:rsidRDefault="00F925E7">
      <w:pPr>
        <w:pStyle w:val="ConsPlusNormal"/>
        <w:spacing w:after="1"/>
        <w:rPr>
          <w:color w:val="000000" w:themeColor="text1"/>
        </w:rPr>
      </w:pPr>
    </w:p>
    <w:p w14:paraId="6780B892" w14:textId="77777777" w:rsidR="00881AC4" w:rsidRPr="00881AC4" w:rsidRDefault="00881AC4" w:rsidP="00881AC4">
      <w:pPr>
        <w:pStyle w:val="ConsPlusNormal"/>
        <w:jc w:val="center"/>
        <w:rPr>
          <w:color w:val="000000" w:themeColor="text1"/>
        </w:rPr>
      </w:pPr>
      <w:r w:rsidRPr="00881AC4">
        <w:rPr>
          <w:color w:val="000000" w:themeColor="text1"/>
        </w:rPr>
        <w:t>Список изменяющих документов</w:t>
      </w:r>
    </w:p>
    <w:p w14:paraId="5035B1BF" w14:textId="77777777" w:rsidR="00881AC4" w:rsidRPr="00881AC4" w:rsidRDefault="00881AC4" w:rsidP="00881AC4">
      <w:pPr>
        <w:pStyle w:val="ConsPlusNormal"/>
        <w:jc w:val="center"/>
        <w:rPr>
          <w:color w:val="000000" w:themeColor="text1"/>
        </w:rPr>
      </w:pPr>
      <w:r w:rsidRPr="00881AC4">
        <w:rPr>
          <w:color w:val="000000" w:themeColor="text1"/>
        </w:rPr>
        <w:t>(в ред. Постановлений Правительства РФ от 02.06.2015 № 528,</w:t>
      </w:r>
    </w:p>
    <w:p w14:paraId="36F0DE21" w14:textId="77777777" w:rsidR="00881AC4" w:rsidRPr="00881AC4" w:rsidRDefault="00881AC4" w:rsidP="00881AC4">
      <w:pPr>
        <w:pStyle w:val="ConsPlusNormal"/>
        <w:jc w:val="center"/>
        <w:rPr>
          <w:color w:val="000000" w:themeColor="text1"/>
        </w:rPr>
      </w:pPr>
      <w:r w:rsidRPr="00881AC4">
        <w:rPr>
          <w:color w:val="000000" w:themeColor="text1"/>
        </w:rPr>
        <w:t>от 22.04.2016 № 337, от 30.11.2016 № 1268, от 30.05.2017 № 663,</w:t>
      </w:r>
    </w:p>
    <w:p w14:paraId="5186677D" w14:textId="77777777" w:rsidR="00881AC4" w:rsidRPr="00881AC4" w:rsidRDefault="00881AC4" w:rsidP="00881AC4">
      <w:pPr>
        <w:pStyle w:val="ConsPlusNormal"/>
        <w:jc w:val="center"/>
        <w:rPr>
          <w:color w:val="000000" w:themeColor="text1"/>
        </w:rPr>
      </w:pPr>
      <w:r w:rsidRPr="00881AC4">
        <w:rPr>
          <w:color w:val="000000" w:themeColor="text1"/>
        </w:rPr>
        <w:t>от 14.08.2017 № 968, от 10.11.2017 № 1352, от 19.12.2018 № 1590,</w:t>
      </w:r>
    </w:p>
    <w:p w14:paraId="2C3CF589" w14:textId="77777777" w:rsidR="00881AC4" w:rsidRPr="00881AC4" w:rsidRDefault="00881AC4" w:rsidP="00881AC4">
      <w:pPr>
        <w:pStyle w:val="ConsPlusNormal"/>
        <w:jc w:val="center"/>
        <w:rPr>
          <w:color w:val="000000" w:themeColor="text1"/>
        </w:rPr>
      </w:pPr>
      <w:r w:rsidRPr="00881AC4">
        <w:rPr>
          <w:color w:val="000000" w:themeColor="text1"/>
        </w:rPr>
        <w:t>от 15.05.2019 № 602, от 26.06.2019 № 813, от 30.06.2020 № 962,</w:t>
      </w:r>
    </w:p>
    <w:p w14:paraId="39A45B6B" w14:textId="77777777" w:rsidR="00881AC4" w:rsidRPr="00881AC4" w:rsidRDefault="00881AC4" w:rsidP="00881AC4">
      <w:pPr>
        <w:pStyle w:val="ConsPlusNormal"/>
        <w:jc w:val="center"/>
        <w:rPr>
          <w:color w:val="000000" w:themeColor="text1"/>
        </w:rPr>
      </w:pPr>
      <w:r w:rsidRPr="00881AC4">
        <w:rPr>
          <w:color w:val="000000" w:themeColor="text1"/>
        </w:rPr>
        <w:t>от 23.12.2020 № 2238, от 28.01.2021 № 76, от 06.03.2021 № 336,</w:t>
      </w:r>
    </w:p>
    <w:p w14:paraId="7153D8C2" w14:textId="77777777" w:rsidR="00881AC4" w:rsidRPr="00881AC4" w:rsidRDefault="00881AC4" w:rsidP="00881AC4">
      <w:pPr>
        <w:pStyle w:val="ConsPlusNormal"/>
        <w:jc w:val="center"/>
        <w:rPr>
          <w:color w:val="000000" w:themeColor="text1"/>
        </w:rPr>
      </w:pPr>
      <w:r w:rsidRPr="00881AC4">
        <w:rPr>
          <w:color w:val="000000" w:themeColor="text1"/>
        </w:rPr>
        <w:t>от 28.08.2021 № 1432, от 24.11.2021 № 2014, от 17.02.2022 № 201,</w:t>
      </w:r>
    </w:p>
    <w:p w14:paraId="38AF6FDB" w14:textId="77777777" w:rsidR="00881AC4" w:rsidRPr="00881AC4" w:rsidRDefault="00881AC4" w:rsidP="00881AC4">
      <w:pPr>
        <w:pStyle w:val="ConsPlusNormal"/>
        <w:jc w:val="center"/>
        <w:rPr>
          <w:color w:val="000000" w:themeColor="text1"/>
        </w:rPr>
      </w:pPr>
      <w:r w:rsidRPr="00881AC4">
        <w:rPr>
          <w:color w:val="000000" w:themeColor="text1"/>
        </w:rPr>
        <w:t>от 21.04.2022 № 733, от 16.05.2022 № 883, от 08.07.2022 № 1220,</w:t>
      </w:r>
    </w:p>
    <w:p w14:paraId="3D62F542" w14:textId="77777777" w:rsidR="00881AC4" w:rsidRPr="00881AC4" w:rsidRDefault="00881AC4" w:rsidP="00881AC4">
      <w:pPr>
        <w:pStyle w:val="ConsPlusNormal"/>
        <w:jc w:val="center"/>
        <w:rPr>
          <w:color w:val="000000" w:themeColor="text1"/>
        </w:rPr>
      </w:pPr>
      <w:r w:rsidRPr="00881AC4">
        <w:rPr>
          <w:color w:val="000000" w:themeColor="text1"/>
        </w:rPr>
        <w:t>от 12.01.2023 № 10, от 28.02.2023 № 318, от 27.03.2023 № 486,</w:t>
      </w:r>
    </w:p>
    <w:p w14:paraId="37697F5B" w14:textId="1867B082" w:rsidR="00F925E7" w:rsidRPr="00881AC4" w:rsidRDefault="00881AC4" w:rsidP="00881AC4">
      <w:pPr>
        <w:pStyle w:val="ConsPlusNormal"/>
        <w:jc w:val="center"/>
        <w:rPr>
          <w:color w:val="000000" w:themeColor="text1"/>
        </w:rPr>
      </w:pPr>
      <w:r w:rsidRPr="00881AC4">
        <w:rPr>
          <w:color w:val="000000" w:themeColor="text1"/>
        </w:rPr>
        <w:t>от 02.09.2023 № 1443, от 16.09.2023 № 1512)</w:t>
      </w:r>
    </w:p>
    <w:p w14:paraId="25E1EE53" w14:textId="77777777" w:rsidR="00881AC4" w:rsidRPr="00881AC4" w:rsidRDefault="00881AC4">
      <w:pPr>
        <w:pStyle w:val="ConsPlusNormal"/>
        <w:jc w:val="center"/>
        <w:rPr>
          <w:color w:val="000000" w:themeColor="text1"/>
        </w:rPr>
      </w:pPr>
    </w:p>
    <w:p w14:paraId="6547939C" w14:textId="0567ECA1" w:rsidR="00F925E7" w:rsidRPr="00881AC4" w:rsidRDefault="00F925E7">
      <w:pPr>
        <w:pStyle w:val="ConsPlusNormal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В соответствии со статьей 14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14:paraId="05F6A171" w14:textId="1BED1F89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(в ред. Постановления Правительства РФ от 22.04.2016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337)</w:t>
      </w:r>
    </w:p>
    <w:p w14:paraId="619C1064" w14:textId="77777777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1. Утвердить прилагаемые:</w:t>
      </w:r>
    </w:p>
    <w:p w14:paraId="3B2DA9D7" w14:textId="1E2633C2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1);</w:t>
      </w:r>
    </w:p>
    <w:p w14:paraId="61D96AF4" w14:textId="3F1D76DC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перечень медицинских изделий одноразового применения (использования) из поливинилхлоридных пластиков и иных пластиков, полимеров и материалов,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2);</w:t>
      </w:r>
    </w:p>
    <w:p w14:paraId="6CE90847" w14:textId="04268343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(в ред. Постановления Правительства РФ от 28.01.2021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76)</w:t>
      </w:r>
    </w:p>
    <w:p w14:paraId="42EF6C60" w14:textId="2E373E69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показатель локализации собственного производства медицинских изделий, включенных в перечень медицинских изделий одноразового применения (использования) из поливинилхлоридных пластиков и иных пластиков, полимеров и материалов,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показатель локализации собственного производства медицинских изделий).</w:t>
      </w:r>
    </w:p>
    <w:p w14:paraId="761D7DF5" w14:textId="302C3D7F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(абзац введен Постановлением Правительства РФ от 28.01.2021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76)</w:t>
      </w:r>
    </w:p>
    <w:p w14:paraId="64760D19" w14:textId="2BCE9C9D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(п. 1 в ред. Постановления Правительства РФ от 14.08.2017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968)</w:t>
      </w:r>
    </w:p>
    <w:p w14:paraId="1FE163E8" w14:textId="16D6F477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2. Установить, что для целей осуществления закупок отдельных видов медицинских изделий, включенных в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 или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2, заказчик отклоняет все заявки, содержащие предложения о поставке отдельных видов указанных медицинских изделий,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заявок, соответствующих требованиям, установленным в извещении об осуществлении закупки, </w:t>
      </w:r>
      <w:r w:rsidRPr="00881AC4">
        <w:rPr>
          <w:color w:val="000000" w:themeColor="text1"/>
        </w:rPr>
        <w:lastRenderedPageBreak/>
        <w:t>документации о закупке (в случае, если Федеральным законом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которые одновременно:</w:t>
      </w:r>
    </w:p>
    <w:p w14:paraId="24C27D5F" w14:textId="0C7DE1D6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(в ред. Постановлений Правительства РФ от 24.11.2021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2014, от 17.02.2022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201, от 16.05.2022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883, от 28.02.2023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318)</w:t>
      </w:r>
    </w:p>
    <w:p w14:paraId="545060EE" w14:textId="78CBA132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а) для заявок, содержащих предложения о поставке отдельных видов медицинских изделий, включенных в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1:</w:t>
      </w:r>
    </w:p>
    <w:p w14:paraId="2AA365E0" w14:textId="205683A2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(в ред. Постановления Правительства РФ от 24.11.2021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2014)</w:t>
      </w:r>
    </w:p>
    <w:p w14:paraId="59880CED" w14:textId="77777777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содержат предложения о поставке указанных медицинских изделий, страной происхождения которых являются только государства - члены Евразийского экономического союза;</w:t>
      </w:r>
    </w:p>
    <w:p w14:paraId="5364D609" w14:textId="15B8CA05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(в ред. Постановлений Правительства РФ от 17.02.2022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201, от 16.05.2022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883, от 28.02.2023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318)</w:t>
      </w:r>
    </w:p>
    <w:p w14:paraId="5E73ED5C" w14:textId="062C90F4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заявок;</w:t>
      </w:r>
    </w:p>
    <w:p w14:paraId="2065D750" w14:textId="383B4FAA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(в ред. Постановления Правительства РФ от 24.11.2021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2014)</w:t>
      </w:r>
    </w:p>
    <w:p w14:paraId="7E01D952" w14:textId="059A6C98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б) для заявок, содержащих предложения о поставке медицинских изделий одноразового применения (использования) из поливинилхлоридных пластиков и иных пластиков, полимеров и материалов, включенных в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2:</w:t>
      </w:r>
    </w:p>
    <w:p w14:paraId="27FB2703" w14:textId="12BC3F59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(в ред. Постановлений Правительства РФ от 28.01.2021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76, от 24.11.2021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2014)</w:t>
      </w:r>
    </w:p>
    <w:p w14:paraId="69145A41" w14:textId="77777777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содержат предложения о поставке указанных медицинских изделий, страной происхождения которых являются только государства - члены Евразийского экономического союза;</w:t>
      </w:r>
    </w:p>
    <w:p w14:paraId="4CD76A58" w14:textId="1D6BE25C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заявок;</w:t>
      </w:r>
    </w:p>
    <w:p w14:paraId="7F17A009" w14:textId="707C8401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(в ред. Постановления Правительства РФ от 24.11.2021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2014)</w:t>
      </w:r>
    </w:p>
    <w:p w14:paraId="486372F4" w14:textId="1D97BDC1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содержат предложения о поставке указанных медицинских изделий, процентная доля стоимости использованных материалов (сырья) иностранного происхождения в цене конечной продукции которых соответствует указанной в показателе локализации собственного производства медицинских изделий;</w:t>
      </w:r>
    </w:p>
    <w:p w14:paraId="2A3DD3E2" w14:textId="4039C30A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(в ред. Постановления Правительства РФ от 28.01.2021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76)</w:t>
      </w:r>
    </w:p>
    <w:p w14:paraId="20F64564" w14:textId="43C25925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содержат предложения о поставке указанных медицинских изделий, на производство которых имеется документ, подтверждающий соответствие собственного производства требованиям ГОСТ ISO 13485-2017 "Межгосударственный стандарт. Изделия медицинские. Системы менеджмента качества. Требования для целей регулирования".</w:t>
      </w:r>
    </w:p>
    <w:p w14:paraId="22D0E153" w14:textId="03701489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(п. 2 в ред. Постановления Правительства РФ от 19.12.2018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1590)</w:t>
      </w:r>
    </w:p>
    <w:p w14:paraId="4260F861" w14:textId="0776966A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2(1). В случае если заявка, которая содержит предложение о поставке медицинских изделий, включенных в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 или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 и происходящих из иностранных государств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</w:t>
      </w:r>
      <w:r w:rsidRPr="00881AC4">
        <w:rPr>
          <w:color w:val="000000" w:themeColor="text1"/>
        </w:rP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14:paraId="1D25892B" w14:textId="7B21D01A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(п. 2(1) введен Постановлением Правительства РФ от 22.04.2016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337; в ред. Постановлений Правительства РФ от 30.05.2017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663, от 14.08.2017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968, от 19.12.2018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1590, от 24.11.2021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2014, от 17.02.2022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201, от 16.05.2022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883, от 28.02.2023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318)</w:t>
      </w:r>
    </w:p>
    <w:p w14:paraId="440BE7A0" w14:textId="10358EED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2(1.1). Утратил силу с 1 января 2019 года. - Постановление Правительства РФ от 19.12.2018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1590.</w:t>
      </w:r>
    </w:p>
    <w:p w14:paraId="17C1B706" w14:textId="77777777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2(2). Установить, что:</w:t>
      </w:r>
    </w:p>
    <w:p w14:paraId="7D97291B" w14:textId="75D91485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для целей ограничения допуска отдельных видов медицинских изделий, происходящих из иностранных государств, не могут быть предметом одного контракта (одного лота) медицинские изделия, включенные в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 и не включенные в него;</w:t>
      </w:r>
    </w:p>
    <w:p w14:paraId="2B10FF66" w14:textId="5DF059F5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для целей осуществления закупок медицинских изделий одноразового применения (использования) из поливинилхлоридных пластиков и иных пластиков, полимеров и материалов, включенных в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2, не могут быть предметом одного контракта (одного лота) медицинские изделия, включенные в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 и не включенные в него.</w:t>
      </w:r>
    </w:p>
    <w:p w14:paraId="4622B902" w14:textId="304078AE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(в ред. Постановления Правительства РФ от 28.01.2021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76)</w:t>
      </w:r>
    </w:p>
    <w:p w14:paraId="3D204A1C" w14:textId="29FB5008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(п. 2(2) в ред. Постановления Правительства РФ от 14.08.2017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968)</w:t>
      </w:r>
    </w:p>
    <w:p w14:paraId="1AC7D97C" w14:textId="454C0693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2(3). Утратил силу с 1 августа 2022 года. - Постановление Правительства РФ от 08.07.2022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1220.</w:t>
      </w:r>
    </w:p>
    <w:p w14:paraId="7FEF1E32" w14:textId="0ED65C81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3. Подтверждением страны происхождения медицинских изделий, включенных в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 и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2, является сертификат о происхождении товара, выдаваемый уполномоченным органом (организацией) государств - членов Евразийского экономического союза,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Правилами.</w:t>
      </w:r>
    </w:p>
    <w:p w14:paraId="13664E31" w14:textId="1EC3A3F0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(в ред. Постановлений Правительства РФ от 16.05.2022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883, от 28.02.2023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318)</w:t>
      </w:r>
    </w:p>
    <w:p w14:paraId="56D2622D" w14:textId="7433788D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Подтверждением процентной доли стоимости использованных материалов (сырья) иностранного происхождения в цене конечной продукции является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"в" пункта 2.4 Правил, или аналогичный документ, выданный уполномоченным органом (организацией) государства - члена Евразийского экономического союза.</w:t>
      </w:r>
    </w:p>
    <w:p w14:paraId="600D30E9" w14:textId="444DEF75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(в ред. Постановлений Правительства РФ от 16.05.2022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883, от 28.02.2023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318)</w:t>
      </w:r>
    </w:p>
    <w:p w14:paraId="751A4F4E" w14:textId="6535CA35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(п. 3 в ред. Постановления Правительства РФ от 17.02.2022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201)</w:t>
      </w:r>
    </w:p>
    <w:p w14:paraId="0D615C6C" w14:textId="3EB00628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3(1). При исполнении контракта, при заключении которого были отклонены в соответствии с установленными настоящим постановлением ограничениями заявки, которые содержат предложения о поставке отдельных видов медицинских изделий, включенных в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 и происходящих из иностранных государств (за исключением государств - членов Евразийского экономического союза), замена медицинского изделия на медицинское изделие, страной происхождения которого не является государство - член Евразийского экономического союза, и замена производителя медицинского изделия не допускаются.</w:t>
      </w:r>
    </w:p>
    <w:p w14:paraId="6B236317" w14:textId="2F2F28D2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(п. 3(1) в ред. Постановления Правительства РФ от 28.02.2023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318)</w:t>
      </w:r>
    </w:p>
    <w:p w14:paraId="479D4A9D" w14:textId="429D3BC6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lastRenderedPageBreak/>
        <w:t xml:space="preserve">3(2). При исполнении контракта, при заключении которого были отклонены в соответствии с установленными настоящим постановлением ограничениями заявки, содержащие предложения о поставке медицинских изделий одноразового применения (использования) из поливинилхлоридных пластиков и иных пластиков, полимеров и материалов, включенных в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 и происходящих из иностранных государств (за исключением государств - членов Евразийского экономического союза), замена медицинского изделия на медицинское изделие, страной происхождения которого не является государство - член Евразийского экономического союза или процентная доля стоимости использованных материалов (сырья) иностранного происхождения в цене конечной продукции которого больше указанной доли в показателе локализации собственного производства медицинских изделий на соответствующий год, и замена производителя медицинского изделия не допускаются.</w:t>
      </w:r>
    </w:p>
    <w:p w14:paraId="78443A2E" w14:textId="3CE453CE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(п. 3(2) в ред. Постановления Правительства РФ от 28.02.2023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318)</w:t>
      </w:r>
    </w:p>
    <w:p w14:paraId="6C78EC0C" w14:textId="6559E852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4. Установленные настоящим постановлением ограничения допуска отдельных видов медицинских изделий, включенных в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1, не применяются в следующих случаях:</w:t>
      </w:r>
    </w:p>
    <w:p w14:paraId="76047394" w14:textId="6F4C7660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(в ред. Постановления Правительства РФ от 14.08.2017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968)</w:t>
      </w:r>
    </w:p>
    <w:p w14:paraId="23D2F246" w14:textId="086D40E3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размещение извещений об осуществлении закупок отдельных видов медицинских изделий, включенных в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1, в единой информационной системе в сфере закупок и (или) направление приглашений принять участие в определении поставщика закрытым способом, осуществленные до вступления в силу настоящего постановления;</w:t>
      </w:r>
    </w:p>
    <w:p w14:paraId="6EA5247E" w14:textId="560BA21E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(в ред. Постановления Правительства РФ от 14.08.2017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968)</w:t>
      </w:r>
    </w:p>
    <w:p w14:paraId="5075F766" w14:textId="586682C4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осуществление закупок отдельных видов медицинских изделий, включенных в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1, заказчиками, осуществляющими деятельность на территории иностранного государства.</w:t>
      </w:r>
    </w:p>
    <w:p w14:paraId="58A0E72F" w14:textId="603584B0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(в ред. Постановления Правительства РФ от 24.11.2021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2014)</w:t>
      </w:r>
    </w:p>
    <w:p w14:paraId="2FD1DBD4" w14:textId="4AAE31BD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5. Установить, что положения настоящего постановления не применяются в случае закупки товаров, включенных в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 и перечень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2 в рамках реализации:</w:t>
      </w:r>
    </w:p>
    <w:p w14:paraId="20EB211E" w14:textId="4BC98AB8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0" w:name="P72"/>
      <w:bookmarkEnd w:id="0"/>
      <w:r w:rsidRPr="00881AC4">
        <w:rPr>
          <w:color w:val="000000" w:themeColor="text1"/>
        </w:rPr>
        <w:t>программы приграничного сотрудничества "Карелия", порядок реализации которой предусмотрен Соглашением о финансировании и реализации программы приграничного сотрудничества "Карелия" на период 2014 - 2020 годов, подписанным в г. Москве 29 декабря 2016 г.;</w:t>
      </w:r>
    </w:p>
    <w:p w14:paraId="77625236" w14:textId="54216DC4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программы приграничного сотрудничества "</w:t>
      </w:r>
      <w:proofErr w:type="spellStart"/>
      <w:r w:rsidRPr="00881AC4">
        <w:rPr>
          <w:color w:val="000000" w:themeColor="text1"/>
        </w:rPr>
        <w:t>Коларктик</w:t>
      </w:r>
      <w:proofErr w:type="spellEnd"/>
      <w:r w:rsidRPr="00881AC4">
        <w:rPr>
          <w:color w:val="000000" w:themeColor="text1"/>
        </w:rPr>
        <w:t>", порядок реализации которой предусмотрен Соглашением о финансировании и реализации программы приграничного сотрудничества "</w:t>
      </w:r>
      <w:proofErr w:type="spellStart"/>
      <w:r w:rsidRPr="00881AC4">
        <w:rPr>
          <w:color w:val="000000" w:themeColor="text1"/>
        </w:rPr>
        <w:t>Коларктик</w:t>
      </w:r>
      <w:proofErr w:type="spellEnd"/>
      <w:r w:rsidRPr="00881AC4">
        <w:rPr>
          <w:color w:val="000000" w:themeColor="text1"/>
        </w:rPr>
        <w:t>" на период 2014 - 2020 годов, подписанным в г. Москве 29 декабря 2016 г.;</w:t>
      </w:r>
    </w:p>
    <w:p w14:paraId="11F8EB6A" w14:textId="257AE690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программы приграничного сотрудничества "Россия - Юго-Восточная Финляндия", порядок реализации которой предусмотрен Соглашением о финансировании и реализации программы приграничного сотрудничества "Россия - Юго-Восточная Финляндия" на период 2014 - 2020 годов, подписанным в г. Москве 29 декабря 2016 г.;</w:t>
      </w:r>
    </w:p>
    <w:p w14:paraId="156BF67C" w14:textId="10841056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программы приграничного сотрудничества "Россия - Латвия", порядок реализации которой предусмотрен Соглашением о финансировании и реализации программы приграничного сотрудничества "Россия - Латвия" на период 2014 - 2020 годов, подписанным в г. Москве 29 декабря 2016 г.;</w:t>
      </w:r>
    </w:p>
    <w:p w14:paraId="69DBB6A1" w14:textId="5706FE4D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программы приграничного сотрудничества "Россия - Литва", порядок реализации которой предусмотрен Соглашением о финансировании и реализации программы приграничного сотрудничества "Россия - Литва" на период 2014 - 2020 годов, подписанным в г. Москве 29 декабря 2017 г.;</w:t>
      </w:r>
    </w:p>
    <w:p w14:paraId="2CFA388C" w14:textId="6D09A1E5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программы приграничного сотрудничества "Россия - Польша", порядок реализации которой </w:t>
      </w:r>
      <w:r w:rsidRPr="00881AC4">
        <w:rPr>
          <w:color w:val="000000" w:themeColor="text1"/>
        </w:rPr>
        <w:lastRenderedPageBreak/>
        <w:t>предусмотрен Соглашением о финансировании и реализации программы приграничного сотрудничества "Россия - Польша" на период 2014 - 2020 годов, подписанным в г. Варшаве 29 декабря 2017 г.;</w:t>
      </w:r>
    </w:p>
    <w:p w14:paraId="16582895" w14:textId="64DB92C2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программы приграничного сотрудничества "Россия - Эстония", порядок реализации которой предусмотрен Соглашением о финансировании и реализации программы приграничного сотрудничества "Россия - Эстония" на период 2014 - 2020 годов, подписанным в г. Москве 29 декабря 2016 г.;</w:t>
      </w:r>
    </w:p>
    <w:p w14:paraId="4F1987D0" w14:textId="4AB144D6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79"/>
      <w:bookmarkEnd w:id="1"/>
      <w:r w:rsidRPr="00881AC4">
        <w:rPr>
          <w:color w:val="000000" w:themeColor="text1"/>
        </w:rPr>
        <w:t>программы трансграничного сотрудничества "</w:t>
      </w:r>
      <w:proofErr w:type="spellStart"/>
      <w:r w:rsidRPr="00881AC4">
        <w:rPr>
          <w:color w:val="000000" w:themeColor="text1"/>
        </w:rPr>
        <w:t>Интеррег</w:t>
      </w:r>
      <w:proofErr w:type="spellEnd"/>
      <w:r w:rsidRPr="00881AC4">
        <w:rPr>
          <w:color w:val="000000" w:themeColor="text1"/>
        </w:rPr>
        <w:t>. Регион Балтийского моря", порядок реализации которой предусмотрен Соглашением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</w:t>
      </w:r>
      <w:proofErr w:type="spellStart"/>
      <w:r w:rsidRPr="00881AC4">
        <w:rPr>
          <w:color w:val="000000" w:themeColor="text1"/>
        </w:rPr>
        <w:t>Интеррег</w:t>
      </w:r>
      <w:proofErr w:type="spellEnd"/>
      <w:r w:rsidRPr="00881AC4">
        <w:rPr>
          <w:color w:val="000000" w:themeColor="text1"/>
        </w:rPr>
        <w:t>. Регион Балтийского моря" на период 2014 - 2020 годов на территории Российской Федерации (финансовое соглашение), подписанным в г. Брюсселе 30 января 2018 г.</w:t>
      </w:r>
    </w:p>
    <w:p w14:paraId="217C0C6F" w14:textId="0D3AD54D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Подтверждением закупки товаров в рамках реализации программ, указанных в абзацах втором - девятом настоящего пункта,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14:paraId="2EF5B7F2" w14:textId="7CC438AB" w:rsidR="00F925E7" w:rsidRPr="00881AC4" w:rsidRDefault="00F925E7">
      <w:pPr>
        <w:pStyle w:val="ConsPlusNormal"/>
        <w:jc w:val="both"/>
        <w:rPr>
          <w:color w:val="000000" w:themeColor="text1"/>
        </w:rPr>
      </w:pPr>
      <w:r w:rsidRPr="00881AC4">
        <w:rPr>
          <w:color w:val="000000" w:themeColor="text1"/>
        </w:rPr>
        <w:t xml:space="preserve">(п. 5 введен Постановлением Правительства РФ от 15.05.2019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602)</w:t>
      </w:r>
    </w:p>
    <w:p w14:paraId="239E8C8B" w14:textId="77777777" w:rsidR="00F925E7" w:rsidRPr="00881AC4" w:rsidRDefault="00F925E7">
      <w:pPr>
        <w:pStyle w:val="ConsPlusNormal"/>
        <w:jc w:val="both"/>
        <w:rPr>
          <w:color w:val="000000" w:themeColor="text1"/>
        </w:rPr>
      </w:pPr>
    </w:p>
    <w:p w14:paraId="14826ADE" w14:textId="77777777" w:rsidR="00F925E7" w:rsidRPr="00881AC4" w:rsidRDefault="00F925E7">
      <w:pPr>
        <w:pStyle w:val="ConsPlusNormal"/>
        <w:jc w:val="right"/>
        <w:rPr>
          <w:color w:val="000000" w:themeColor="text1"/>
        </w:rPr>
      </w:pPr>
      <w:r w:rsidRPr="00881AC4">
        <w:rPr>
          <w:color w:val="000000" w:themeColor="text1"/>
        </w:rPr>
        <w:t>Председатель Правительства</w:t>
      </w:r>
    </w:p>
    <w:p w14:paraId="6A4A8D3B" w14:textId="77777777" w:rsidR="00F925E7" w:rsidRPr="00881AC4" w:rsidRDefault="00F925E7">
      <w:pPr>
        <w:pStyle w:val="ConsPlusNormal"/>
        <w:jc w:val="right"/>
        <w:rPr>
          <w:color w:val="000000" w:themeColor="text1"/>
        </w:rPr>
      </w:pPr>
      <w:r w:rsidRPr="00881AC4">
        <w:rPr>
          <w:color w:val="000000" w:themeColor="text1"/>
        </w:rPr>
        <w:t>Российской Федерации</w:t>
      </w:r>
    </w:p>
    <w:p w14:paraId="4918EE52" w14:textId="77777777" w:rsidR="00F925E7" w:rsidRPr="00881AC4" w:rsidRDefault="00F925E7">
      <w:pPr>
        <w:pStyle w:val="ConsPlusNormal"/>
        <w:jc w:val="right"/>
        <w:rPr>
          <w:color w:val="000000" w:themeColor="text1"/>
        </w:rPr>
      </w:pPr>
      <w:r w:rsidRPr="00881AC4">
        <w:rPr>
          <w:color w:val="000000" w:themeColor="text1"/>
        </w:rPr>
        <w:t>Д.МЕДВЕДЕВ</w:t>
      </w:r>
    </w:p>
    <w:p w14:paraId="5C7B8A1E" w14:textId="77777777" w:rsidR="00F925E7" w:rsidRPr="00881AC4" w:rsidRDefault="00F925E7">
      <w:pPr>
        <w:pStyle w:val="ConsPlusNormal"/>
        <w:jc w:val="both"/>
        <w:rPr>
          <w:color w:val="000000" w:themeColor="text1"/>
        </w:rPr>
      </w:pPr>
    </w:p>
    <w:p w14:paraId="0A6E81EF" w14:textId="77777777" w:rsidR="00F925E7" w:rsidRPr="00881AC4" w:rsidRDefault="00F925E7">
      <w:pPr>
        <w:pStyle w:val="ConsPlusNormal"/>
        <w:jc w:val="both"/>
        <w:rPr>
          <w:color w:val="000000" w:themeColor="text1"/>
        </w:rPr>
      </w:pPr>
    </w:p>
    <w:p w14:paraId="4C7B69EB" w14:textId="77777777" w:rsidR="00F925E7" w:rsidRPr="00881AC4" w:rsidRDefault="00F925E7">
      <w:pPr>
        <w:pStyle w:val="ConsPlusNormal"/>
        <w:jc w:val="both"/>
        <w:rPr>
          <w:color w:val="000000" w:themeColor="text1"/>
        </w:rPr>
      </w:pPr>
    </w:p>
    <w:p w14:paraId="359B29C6" w14:textId="77777777" w:rsidR="00F925E7" w:rsidRPr="00881AC4" w:rsidRDefault="00F925E7">
      <w:pPr>
        <w:pStyle w:val="ConsPlusNormal"/>
        <w:jc w:val="both"/>
        <w:rPr>
          <w:color w:val="000000" w:themeColor="text1"/>
        </w:rPr>
      </w:pPr>
    </w:p>
    <w:p w14:paraId="1C9E5CC2" w14:textId="77777777" w:rsidR="00F925E7" w:rsidRPr="00881AC4" w:rsidRDefault="00F925E7">
      <w:pPr>
        <w:pStyle w:val="ConsPlusNormal"/>
        <w:jc w:val="both"/>
        <w:rPr>
          <w:color w:val="000000" w:themeColor="text1"/>
        </w:rPr>
      </w:pPr>
    </w:p>
    <w:p w14:paraId="0259516D" w14:textId="77777777" w:rsidR="00F925E7" w:rsidRPr="00881AC4" w:rsidRDefault="00F925E7">
      <w:pPr>
        <w:pStyle w:val="ConsPlusNormal"/>
        <w:jc w:val="right"/>
        <w:outlineLvl w:val="0"/>
        <w:rPr>
          <w:color w:val="000000" w:themeColor="text1"/>
        </w:rPr>
      </w:pPr>
      <w:r w:rsidRPr="00881AC4">
        <w:rPr>
          <w:color w:val="000000" w:themeColor="text1"/>
        </w:rPr>
        <w:t>Утвержден</w:t>
      </w:r>
    </w:p>
    <w:p w14:paraId="379578FF" w14:textId="77777777" w:rsidR="00F925E7" w:rsidRPr="00881AC4" w:rsidRDefault="00F925E7">
      <w:pPr>
        <w:pStyle w:val="ConsPlusNormal"/>
        <w:jc w:val="right"/>
        <w:rPr>
          <w:color w:val="000000" w:themeColor="text1"/>
        </w:rPr>
      </w:pPr>
      <w:r w:rsidRPr="00881AC4">
        <w:rPr>
          <w:color w:val="000000" w:themeColor="text1"/>
        </w:rPr>
        <w:t>постановлением Правительства</w:t>
      </w:r>
    </w:p>
    <w:p w14:paraId="7C4FA388" w14:textId="77777777" w:rsidR="00F925E7" w:rsidRPr="00881AC4" w:rsidRDefault="00F925E7">
      <w:pPr>
        <w:pStyle w:val="ConsPlusNormal"/>
        <w:jc w:val="right"/>
        <w:rPr>
          <w:color w:val="000000" w:themeColor="text1"/>
        </w:rPr>
      </w:pPr>
      <w:r w:rsidRPr="00881AC4">
        <w:rPr>
          <w:color w:val="000000" w:themeColor="text1"/>
        </w:rPr>
        <w:t>Российской Федерации</w:t>
      </w:r>
    </w:p>
    <w:p w14:paraId="16418189" w14:textId="40268CE5" w:rsidR="00F925E7" w:rsidRPr="00881AC4" w:rsidRDefault="00F925E7">
      <w:pPr>
        <w:pStyle w:val="ConsPlusNormal"/>
        <w:jc w:val="right"/>
        <w:rPr>
          <w:color w:val="000000" w:themeColor="text1"/>
        </w:rPr>
      </w:pPr>
      <w:r w:rsidRPr="00881AC4">
        <w:rPr>
          <w:color w:val="000000" w:themeColor="text1"/>
        </w:rPr>
        <w:t xml:space="preserve">от 5 февраля 2015 г.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102</w:t>
      </w:r>
    </w:p>
    <w:p w14:paraId="6A131240" w14:textId="77777777" w:rsidR="00F925E7" w:rsidRPr="00881AC4" w:rsidRDefault="00F925E7">
      <w:pPr>
        <w:pStyle w:val="ConsPlusNormal"/>
        <w:jc w:val="both"/>
        <w:rPr>
          <w:color w:val="000000" w:themeColor="text1"/>
        </w:rPr>
      </w:pPr>
    </w:p>
    <w:p w14:paraId="78B004E7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bookmarkStart w:id="2" w:name="P96"/>
      <w:bookmarkEnd w:id="2"/>
      <w:r w:rsidRPr="00881AC4">
        <w:rPr>
          <w:color w:val="000000" w:themeColor="text1"/>
        </w:rPr>
        <w:t>ПЕРЕЧЕНЬ</w:t>
      </w:r>
    </w:p>
    <w:p w14:paraId="13B90217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ОТДЕЛЬНЫХ ВИДОВ МЕДИЦИНСКИХ ИЗДЕЛИЙ, ПРОИСХОДЯЩИХ</w:t>
      </w:r>
    </w:p>
    <w:p w14:paraId="3B91DCAF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ИЗ ИНОСТРАННЫХ ГОСУДАРСТВ, В ОТНОШЕНИИ КОТОРЫХ</w:t>
      </w:r>
    </w:p>
    <w:p w14:paraId="65CC057B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УСТАНАВЛИВАЮТСЯ ОГРАНИЧЕНИЯ ДОПУСКА ДЛЯ ЦЕЛЕЙ</w:t>
      </w:r>
    </w:p>
    <w:p w14:paraId="5EFB2CB4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ОСУЩЕСТВЛЕНИЯ ЗАКУПОК ДЛЯ ОБЕСПЕЧЕНИЯ</w:t>
      </w:r>
    </w:p>
    <w:p w14:paraId="64EEDA3E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ГОСУДАРСТВЕННЫХ И МУНИЦИПАЛЬНЫХ НУЖД</w:t>
      </w:r>
    </w:p>
    <w:p w14:paraId="3A376918" w14:textId="77777777" w:rsidR="00F925E7" w:rsidRDefault="00F925E7">
      <w:pPr>
        <w:pStyle w:val="ConsPlusNormal"/>
        <w:spacing w:after="1"/>
        <w:rPr>
          <w:color w:val="000000" w:themeColor="text1"/>
          <w:lang w:val="en-US"/>
        </w:rPr>
      </w:pPr>
    </w:p>
    <w:p w14:paraId="63ADFA48" w14:textId="77777777" w:rsidR="00E169ED" w:rsidRPr="00881AC4" w:rsidRDefault="00E169ED" w:rsidP="00E169ED">
      <w:pPr>
        <w:pStyle w:val="ConsPlusNormal"/>
        <w:jc w:val="center"/>
        <w:rPr>
          <w:color w:val="000000" w:themeColor="text1"/>
        </w:rPr>
      </w:pPr>
      <w:r w:rsidRPr="00881AC4">
        <w:rPr>
          <w:color w:val="000000" w:themeColor="text1"/>
        </w:rPr>
        <w:t>Список изменяющих документов</w:t>
      </w:r>
    </w:p>
    <w:p w14:paraId="24678DC0" w14:textId="77777777" w:rsidR="00E169ED" w:rsidRPr="00881AC4" w:rsidRDefault="00E169ED" w:rsidP="00E169ED">
      <w:pPr>
        <w:pStyle w:val="ConsPlusNormal"/>
        <w:jc w:val="center"/>
        <w:rPr>
          <w:color w:val="000000" w:themeColor="text1"/>
        </w:rPr>
      </w:pPr>
      <w:r w:rsidRPr="00881AC4">
        <w:rPr>
          <w:color w:val="000000" w:themeColor="text1"/>
        </w:rPr>
        <w:t>(в ред. Постановлений Правительства РФ от 26.06.2019 № 813,</w:t>
      </w:r>
    </w:p>
    <w:p w14:paraId="33B5C050" w14:textId="77777777" w:rsidR="00E169ED" w:rsidRPr="00881AC4" w:rsidRDefault="00E169ED" w:rsidP="00E169ED">
      <w:pPr>
        <w:pStyle w:val="ConsPlusNormal"/>
        <w:jc w:val="center"/>
        <w:rPr>
          <w:color w:val="000000" w:themeColor="text1"/>
        </w:rPr>
      </w:pPr>
      <w:r w:rsidRPr="00881AC4">
        <w:rPr>
          <w:color w:val="000000" w:themeColor="text1"/>
        </w:rPr>
        <w:t>от 30.06.2020 № 962, от 06.03.2021 № 336, от 28.08.2021 № 1432,</w:t>
      </w:r>
    </w:p>
    <w:p w14:paraId="5E9F946D" w14:textId="77777777" w:rsidR="00E169ED" w:rsidRPr="00881AC4" w:rsidRDefault="00E169ED" w:rsidP="00E169ED">
      <w:pPr>
        <w:pStyle w:val="ConsPlusNormal"/>
        <w:jc w:val="center"/>
        <w:rPr>
          <w:color w:val="000000" w:themeColor="text1"/>
        </w:rPr>
      </w:pPr>
      <w:r w:rsidRPr="00881AC4">
        <w:rPr>
          <w:color w:val="000000" w:themeColor="text1"/>
        </w:rPr>
        <w:t>от 12.01.2023 № 10, от 28.02.2023 № 318, от 27.03.2023 № 486,</w:t>
      </w:r>
    </w:p>
    <w:p w14:paraId="455186D2" w14:textId="2B0E11DC" w:rsidR="00E169ED" w:rsidRPr="00E169ED" w:rsidRDefault="00E169ED" w:rsidP="00E169ED">
      <w:pPr>
        <w:pStyle w:val="ConsPlusNormal"/>
        <w:spacing w:after="1"/>
        <w:jc w:val="center"/>
        <w:rPr>
          <w:color w:val="000000" w:themeColor="text1"/>
        </w:rPr>
      </w:pPr>
      <w:r w:rsidRPr="00881AC4">
        <w:rPr>
          <w:color w:val="000000" w:themeColor="text1"/>
        </w:rPr>
        <w:t>от 02.09.2023 № 1443, от 16.09.2023 № 1512)</w:t>
      </w:r>
    </w:p>
    <w:p w14:paraId="2C43C856" w14:textId="77777777" w:rsidR="00F925E7" w:rsidRPr="00881AC4" w:rsidRDefault="00F925E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81AC4" w:rsidRPr="00881AC4" w14:paraId="36FA9E8D" w14:textId="77777777"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696861" w14:textId="50AC9300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Код в соответствии с Общероссийским классификатором </w:t>
            </w:r>
            <w:r w:rsidRPr="00881AC4">
              <w:rPr>
                <w:color w:val="000000" w:themeColor="text1"/>
              </w:rPr>
              <w:lastRenderedPageBreak/>
              <w:t>продукции по видам экономической деятельности (ОКПД2) ОК 034-2014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D6229C" w14:textId="35803539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Наименование вида медицинских изделий &lt;*&gt;</w:t>
            </w:r>
          </w:p>
        </w:tc>
      </w:tr>
      <w:tr w:rsidR="00881AC4" w:rsidRPr="00881AC4" w14:paraId="730375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165EF" w14:textId="331789FC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13.20.44.120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04C15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Марля медицинская отбеленная хлопчатобумажная</w:t>
            </w:r>
          </w:p>
        </w:tc>
      </w:tr>
      <w:tr w:rsidR="00881AC4" w:rsidRPr="00881AC4" w14:paraId="64716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6B8FE17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14.12.11</w:t>
            </w:r>
          </w:p>
          <w:p w14:paraId="61F8ABD1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14.12.21</w:t>
            </w:r>
          </w:p>
          <w:p w14:paraId="1BE46D9C" w14:textId="07AC0A3E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14.12.30.131</w:t>
            </w:r>
          </w:p>
          <w:p w14:paraId="254DB6BE" w14:textId="7FA53340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14.12.30.132</w:t>
            </w:r>
          </w:p>
          <w:p w14:paraId="31684BED" w14:textId="719397D8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14.12.30.160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09357FB8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Одежда медицинская</w:t>
            </w:r>
          </w:p>
        </w:tc>
      </w:tr>
      <w:tr w:rsidR="00881AC4" w:rsidRPr="00881AC4" w14:paraId="3435E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D94A3F3" w14:textId="29A5EC7E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14.12.30.170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A629D35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Одежда специальная для поддержания физической формы</w:t>
            </w:r>
          </w:p>
        </w:tc>
      </w:tr>
      <w:tr w:rsidR="00881AC4" w:rsidRPr="00881AC4" w14:paraId="29C1B7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29A5180" w14:textId="3135B691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14.19.32.120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5355319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Специальные хирургические одноразовые стерильные изделия из нетканых материалов для защиты пациента и медицинского персонала</w:t>
            </w:r>
          </w:p>
        </w:tc>
      </w:tr>
      <w:tr w:rsidR="00881AC4" w:rsidRPr="00881AC4" w14:paraId="4C6EA4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7A4E127" w14:textId="3FB9E94D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17.22.12.130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B5E51A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Изделия санитарно-гигиенические - абсорбирующее белье (подгузники (за исключением размера XS (сверхмалые), пеленки)</w:t>
            </w:r>
          </w:p>
        </w:tc>
      </w:tr>
      <w:tr w:rsidR="00881AC4" w:rsidRPr="00881AC4" w14:paraId="220CF4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B9A0A4E" w14:textId="4A098091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20.13.13.110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F8A2727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Микроисточники с йодом-125</w:t>
            </w:r>
          </w:p>
        </w:tc>
      </w:tr>
      <w:tr w:rsidR="00881AC4" w:rsidRPr="00881AC4" w14:paraId="4E3686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613BE9B" w14:textId="02A83F4A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20.20.14.000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E8422C4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Медицинские изделия, содержащие антисептические и дезинфицирующие препараты</w:t>
            </w:r>
          </w:p>
        </w:tc>
      </w:tr>
      <w:tr w:rsidR="00881AC4" w:rsidRPr="00881AC4" w14:paraId="12B3B1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CD6B423" w14:textId="76DD5516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20.59.52.140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3C975A8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Питательные среды селективные и неселективные</w:t>
            </w:r>
          </w:p>
        </w:tc>
      </w:tr>
      <w:tr w:rsidR="00881AC4" w:rsidRPr="00881AC4" w14:paraId="3EB9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2A02094" w14:textId="6B5B8D8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20.59.52.199</w:t>
            </w:r>
          </w:p>
          <w:p w14:paraId="240E8776" w14:textId="55C1A34A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21.10.60.196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C6F8E76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Наборы реагентов для неонатального скрининга в сухих пятнах крови</w:t>
            </w:r>
          </w:p>
        </w:tc>
      </w:tr>
      <w:tr w:rsidR="00881AC4" w:rsidRPr="00881AC4" w14:paraId="6F3054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F4632A4" w14:textId="32185ECA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20.59.52.199</w:t>
            </w:r>
          </w:p>
          <w:p w14:paraId="231197F2" w14:textId="0BF1B038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21.20.10.139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4FED4A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Наборы (комплекты) реагентов для гематологических анализаторов</w:t>
            </w:r>
          </w:p>
        </w:tc>
      </w:tr>
      <w:tr w:rsidR="00881AC4" w:rsidRPr="00881AC4" w14:paraId="1E006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C17FA1C" w14:textId="2EE88F9C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20.59.52.199</w:t>
            </w:r>
          </w:p>
          <w:p w14:paraId="2EE2DDB6" w14:textId="403DA30D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21.20.23.111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0606B47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Наборы биохимических реагентов для определения ферментов</w:t>
            </w:r>
          </w:p>
        </w:tc>
      </w:tr>
      <w:tr w:rsidR="00881AC4" w:rsidRPr="00881AC4" w14:paraId="05509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155A8DA" w14:textId="432EF06D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21.10.60.196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E3B66AC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Наборы реагентов для выявления инфекционных агентов методом полимеразной цепной реакции;</w:t>
            </w:r>
          </w:p>
          <w:p w14:paraId="67DEA627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анализа;</w:t>
            </w:r>
          </w:p>
          <w:p w14:paraId="639925E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наборы реагентов для количественного определения гормонов методом иммуноферментного анализа</w:t>
            </w:r>
          </w:p>
        </w:tc>
      </w:tr>
      <w:tr w:rsidR="00881AC4" w:rsidRPr="00881AC4" w14:paraId="0B7EB9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0A25520" w14:textId="1D3444FD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21.10.60.196</w:t>
            </w:r>
          </w:p>
          <w:p w14:paraId="6EA8523D" w14:textId="5DE83650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21.20.23.111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A67CF0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Наборы биохимических реагентов для определения факторов свертывания крови</w:t>
            </w:r>
          </w:p>
        </w:tc>
      </w:tr>
      <w:tr w:rsidR="00881AC4" w:rsidRPr="00881AC4" w14:paraId="0ECA3A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791028E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21.20.23.110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11BB3B7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Тест-полоски для определения содержания глюкозы в крови, соответствующие коду 248900 вида медицинского изделия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881AC4" w:rsidRPr="00881AC4" w14:paraId="31FEA1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F1467" w14:textId="16742A51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(введено Постановлением Правительства РФ от 12.01.2023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10)</w:t>
            </w:r>
          </w:p>
        </w:tc>
      </w:tr>
      <w:tr w:rsidR="00881AC4" w:rsidRPr="00881AC4" w14:paraId="6A86A9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07D6C45" w14:textId="1B1EAE16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21.20.23.111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6AF603E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Наборы биохимических реагентов для определения субстратов;</w:t>
            </w:r>
          </w:p>
          <w:p w14:paraId="010C07D0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наборы реагентов для определения групп крови и резус-фактора;</w:t>
            </w:r>
          </w:p>
          <w:p w14:paraId="45946F8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наборы реагентов для </w:t>
            </w:r>
            <w:proofErr w:type="spellStart"/>
            <w:r w:rsidRPr="00881AC4">
              <w:rPr>
                <w:color w:val="000000" w:themeColor="text1"/>
              </w:rPr>
              <w:t>фенотипирования</w:t>
            </w:r>
            <w:proofErr w:type="spellEnd"/>
            <w:r w:rsidRPr="00881AC4">
              <w:rPr>
                <w:color w:val="000000" w:themeColor="text1"/>
              </w:rPr>
              <w:t xml:space="preserve"> крови человека по групповым системам резус, </w:t>
            </w:r>
            <w:proofErr w:type="spellStart"/>
            <w:r w:rsidRPr="00881AC4">
              <w:rPr>
                <w:color w:val="000000" w:themeColor="text1"/>
              </w:rPr>
              <w:t>Келл</w:t>
            </w:r>
            <w:proofErr w:type="spellEnd"/>
            <w:r w:rsidRPr="00881AC4">
              <w:rPr>
                <w:color w:val="000000" w:themeColor="text1"/>
              </w:rPr>
              <w:t xml:space="preserve"> и </w:t>
            </w:r>
            <w:proofErr w:type="spellStart"/>
            <w:r w:rsidRPr="00881AC4">
              <w:rPr>
                <w:color w:val="000000" w:themeColor="text1"/>
              </w:rPr>
              <w:t>Кидд</w:t>
            </w:r>
            <w:proofErr w:type="spellEnd"/>
          </w:p>
        </w:tc>
      </w:tr>
      <w:tr w:rsidR="00881AC4" w:rsidRPr="00881AC4" w14:paraId="275B9A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B2F6E35" w14:textId="696AD309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21.20.24.110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5A3C8CF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Материалы клейкие перевязочные, в том числе пропитанные или покрытые лекарственными средствами</w:t>
            </w:r>
          </w:p>
        </w:tc>
      </w:tr>
      <w:tr w:rsidR="00881AC4" w:rsidRPr="00881AC4" w14:paraId="15B2AC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0327B89" w14:textId="457AC3AE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21.20.24.131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BB9E5D3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Бинты стерильные и нестерильные марлевые</w:t>
            </w:r>
          </w:p>
        </w:tc>
      </w:tr>
      <w:tr w:rsidR="00881AC4" w:rsidRPr="00881AC4" w14:paraId="448025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284A22E" w14:textId="572CA0CF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21.20.24.150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54E720A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Маски марлевые медицинские стерильные и нестерильные;</w:t>
            </w:r>
          </w:p>
          <w:p w14:paraId="1D79AD5F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отрезы марлевые медицинские стерильные и нестерильные;</w:t>
            </w:r>
          </w:p>
          <w:p w14:paraId="5FFCE7C8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пакеты перевязочные медицинские стерильные;</w:t>
            </w:r>
          </w:p>
          <w:p w14:paraId="0454CE6F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тампоны, </w:t>
            </w:r>
            <w:proofErr w:type="spellStart"/>
            <w:r w:rsidRPr="00881AC4">
              <w:rPr>
                <w:color w:val="000000" w:themeColor="text1"/>
              </w:rPr>
              <w:t>сетоны</w:t>
            </w:r>
            <w:proofErr w:type="spellEnd"/>
            <w:r w:rsidRPr="00881AC4">
              <w:rPr>
                <w:color w:val="000000" w:themeColor="text1"/>
              </w:rPr>
              <w:t>, турунды, шарики марлевые стерильные и нестерильные</w:t>
            </w:r>
          </w:p>
        </w:tc>
      </w:tr>
      <w:tr w:rsidR="00881AC4" w:rsidRPr="00881AC4" w14:paraId="44CFD4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32E93E2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21.20.24.160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CEBF4E8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Повязки и покрытия раневые, пропитанные или покрытые лекарственными средствами;</w:t>
            </w:r>
          </w:p>
          <w:p w14:paraId="731F3DC6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салфетки антисептические спиртовые;</w:t>
            </w:r>
          </w:p>
          <w:p w14:paraId="1091CF7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салфетки марлевые медицинские стерильные и нестерильные</w:t>
            </w:r>
          </w:p>
        </w:tc>
      </w:tr>
      <w:tr w:rsidR="00881AC4" w:rsidRPr="00881AC4" w14:paraId="466A19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4286EBF" w14:textId="3AC62C36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22.19.71.190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E2D8FBE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Матрацы </w:t>
            </w:r>
            <w:proofErr w:type="spellStart"/>
            <w:r w:rsidRPr="00881AC4">
              <w:rPr>
                <w:color w:val="000000" w:themeColor="text1"/>
              </w:rPr>
              <w:t>противопролежневые</w:t>
            </w:r>
            <w:proofErr w:type="spellEnd"/>
            <w:r w:rsidRPr="00881AC4">
              <w:rPr>
                <w:color w:val="000000" w:themeColor="text1"/>
              </w:rPr>
              <w:t xml:space="preserve"> ортопедические с эффектом запоминания формы;</w:t>
            </w:r>
          </w:p>
          <w:p w14:paraId="44F05DB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матрацы </w:t>
            </w:r>
            <w:proofErr w:type="spellStart"/>
            <w:r w:rsidRPr="00881AC4">
              <w:rPr>
                <w:color w:val="000000" w:themeColor="text1"/>
              </w:rPr>
              <w:t>противопролежневые</w:t>
            </w:r>
            <w:proofErr w:type="spellEnd"/>
            <w:r w:rsidRPr="00881AC4">
              <w:rPr>
                <w:color w:val="000000" w:themeColor="text1"/>
              </w:rPr>
              <w:t xml:space="preserve"> с гелевыми элементами;</w:t>
            </w:r>
          </w:p>
          <w:p w14:paraId="544717D5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подушки </w:t>
            </w:r>
            <w:proofErr w:type="spellStart"/>
            <w:r w:rsidRPr="00881AC4">
              <w:rPr>
                <w:color w:val="000000" w:themeColor="text1"/>
              </w:rPr>
              <w:t>противопролежневые</w:t>
            </w:r>
            <w:proofErr w:type="spellEnd"/>
            <w:r w:rsidRPr="00881AC4">
              <w:rPr>
                <w:color w:val="000000" w:themeColor="text1"/>
              </w:rPr>
              <w:t xml:space="preserve"> ортопедические с эффектом запоминания формы</w:t>
            </w:r>
          </w:p>
        </w:tc>
      </w:tr>
      <w:tr w:rsidR="00881AC4" w:rsidRPr="00881AC4" w14:paraId="2B580A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F65E165" w14:textId="4952B5D2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22.22.14.000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284CA77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для </w:t>
            </w:r>
            <w:proofErr w:type="spellStart"/>
            <w:r w:rsidRPr="00881AC4">
              <w:rPr>
                <w:color w:val="000000" w:themeColor="text1"/>
              </w:rPr>
              <w:t>биопроб</w:t>
            </w:r>
            <w:proofErr w:type="spellEnd"/>
            <w:r w:rsidRPr="00881AC4">
              <w:rPr>
                <w:color w:val="000000" w:themeColor="text1"/>
              </w:rPr>
              <w:t xml:space="preserve"> полимерные</w:t>
            </w:r>
          </w:p>
        </w:tc>
      </w:tr>
      <w:tr w:rsidR="00881AC4" w:rsidRPr="00881AC4" w14:paraId="2DD66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BA7FBD0" w14:textId="4A90776E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26.20.13.000</w:t>
            </w:r>
          </w:p>
          <w:p w14:paraId="267452F9" w14:textId="66239D6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26.20.14.000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79FF066" w14:textId="795ED419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7C0995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42DF63C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26.51.53.140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24C168A" w14:textId="4FBE1A39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79494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6BB583B" w14:textId="16D81004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26.51.53.190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C349BC9" w14:textId="71452028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1A191C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BDDAE85" w14:textId="5475AF0F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26.51.70.110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27CD58B" w14:textId="68F1EC81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5319E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05F718A" w14:textId="58E378D6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26.60.11.111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893A47B" w14:textId="29D6960F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679E25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466F8D2" w14:textId="607B8C9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26.60.11.112</w:t>
            </w:r>
          </w:p>
          <w:p w14:paraId="1D64664F" w14:textId="2DA3C8CC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26.60.11.113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FB5AC42" w14:textId="2D379A6B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68511D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90C1BE8" w14:textId="285DE490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26.60.11.113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09752D3" w14:textId="67CC27DE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7AC079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ADEED98" w14:textId="0D18784C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26.60.11.113</w:t>
            </w:r>
          </w:p>
          <w:p w14:paraId="254D9E09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26.60.12.110</w:t>
            </w:r>
          </w:p>
          <w:p w14:paraId="2DB4937E" w14:textId="10B72392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26.60.12.129</w:t>
            </w:r>
          </w:p>
          <w:p w14:paraId="038B028C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</w:t>
            </w:r>
          </w:p>
          <w:p w14:paraId="06ED6A10" w14:textId="327D31B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32.50.21.112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D0A99F0" w14:textId="6AD7C082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616B9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510A9F2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26.60.11.120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B547079" w14:textId="6F654F69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</w:t>
            </w:r>
            <w:r w:rsidRPr="00881AC4">
              <w:rPr>
                <w:color w:val="000000" w:themeColor="text1"/>
              </w:rPr>
              <w:lastRenderedPageBreak/>
              <w:t>1432</w:t>
            </w:r>
          </w:p>
        </w:tc>
      </w:tr>
      <w:tr w:rsidR="00881AC4" w:rsidRPr="00881AC4" w14:paraId="6954F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799C616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26.60.11.120</w:t>
            </w:r>
          </w:p>
          <w:p w14:paraId="61511FE5" w14:textId="54B89C6A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26.60.11.129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00416F3C" w14:textId="58687734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1A39B8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BCE7767" w14:textId="1B4C1BD4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26.60.12.111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AC7B363" w14:textId="603F1262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05DF01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3604BEC" w14:textId="44AE6F86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26.60.12.119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04D706F" w14:textId="64F31EEB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 с 20 апреля 2023 года. - Постановление Правительства РФ от 27.03.2023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486</w:t>
            </w:r>
          </w:p>
        </w:tc>
      </w:tr>
      <w:tr w:rsidR="00881AC4" w:rsidRPr="00881AC4" w14:paraId="124F4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7504242" w14:textId="285C2B4E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26.60.12.119</w:t>
            </w:r>
          </w:p>
          <w:p w14:paraId="3D0AB3D8" w14:textId="079AE6F1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26.60.12.123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EA24573" w14:textId="4D58DE20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 с 20 апреля 2023 года. - Постановление Правительства РФ от 27.03.2023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486</w:t>
            </w:r>
          </w:p>
        </w:tc>
      </w:tr>
      <w:tr w:rsidR="00881AC4" w:rsidRPr="00881AC4" w14:paraId="084E23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5747FF0" w14:textId="61B814AE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26.60.12.119</w:t>
            </w:r>
          </w:p>
          <w:p w14:paraId="615CE0C5" w14:textId="42E114C6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26.60.12.129</w:t>
            </w:r>
          </w:p>
          <w:p w14:paraId="4327C374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27.40.39.110</w:t>
            </w:r>
          </w:p>
          <w:p w14:paraId="67820378" w14:textId="72577A01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32.50.13.190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01CBF3A1" w14:textId="5AD4E600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75105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8B7D888" w14:textId="762FB862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26.60.12.119</w:t>
            </w:r>
          </w:p>
          <w:p w14:paraId="7FFABC39" w14:textId="1C3BBC05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26.60.12.129</w:t>
            </w:r>
          </w:p>
          <w:p w14:paraId="5113DE07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02398E2F" w14:textId="7129FF1D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2AE74F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F600D33" w14:textId="572B4ADE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26.60.12.119</w:t>
            </w:r>
          </w:p>
          <w:p w14:paraId="72E72561" w14:textId="65384985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26.70.22.150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89201DC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Микроскопы медицинские;</w:t>
            </w:r>
          </w:p>
          <w:p w14:paraId="045E2613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микроскопы для клинической лабораторной диагностики; микроскопы биологические</w:t>
            </w:r>
          </w:p>
        </w:tc>
      </w:tr>
      <w:tr w:rsidR="00881AC4" w:rsidRPr="00881AC4" w14:paraId="30B125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23FAB" w14:textId="53854531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(введено Постановлением Правительства РФ от 06.03.2021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336)</w:t>
            </w:r>
          </w:p>
        </w:tc>
      </w:tr>
      <w:tr w:rsidR="00881AC4" w:rsidRPr="00881AC4" w14:paraId="08EBF7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7075A19" w14:textId="474746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26.60.12.123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0182263" w14:textId="30A64822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7BE74A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F7DD552" w14:textId="43AF0886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26.60.12.129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96D9482" w14:textId="4D1C831A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297C6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32B3D40" w14:textId="03559F8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26.60.12.132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CD9C58C" w14:textId="67D60111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0FA261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5254C64" w14:textId="6F2961AB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26.60.12.132</w:t>
            </w:r>
          </w:p>
          <w:p w14:paraId="22F0558C" w14:textId="5FD14A1C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26.60.13.130</w:t>
            </w:r>
          </w:p>
          <w:p w14:paraId="790E9EB1" w14:textId="3A550E16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26.60.13.190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0EAED67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Аппараты ультразвуковые хирургические</w:t>
            </w:r>
          </w:p>
        </w:tc>
      </w:tr>
      <w:tr w:rsidR="00881AC4" w:rsidRPr="00881AC4" w14:paraId="33B5CE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251B7" w14:textId="7D1EE92B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(введено Постановлением Правительства РФ от 06.03.2021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336)</w:t>
            </w:r>
          </w:p>
        </w:tc>
      </w:tr>
      <w:tr w:rsidR="00881AC4" w:rsidRPr="00881AC4" w14:paraId="1B5135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0BDB3A5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8A19EAD" w14:textId="7D3B0DF5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6735E3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5823E39" w14:textId="5683F116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26.60.13.130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099CC0D" w14:textId="77777777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Коагуляторы хирургические</w:t>
            </w:r>
          </w:p>
        </w:tc>
      </w:tr>
      <w:tr w:rsidR="00881AC4" w:rsidRPr="00881AC4" w14:paraId="7B7CA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8B74C" w14:textId="6A7BFFB6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(введено Постановлением Правительства РФ от 06.03.2021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336)</w:t>
            </w:r>
          </w:p>
        </w:tc>
      </w:tr>
      <w:tr w:rsidR="00881AC4" w:rsidRPr="00881AC4" w14:paraId="02089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924B7CF" w14:textId="5DE85C8C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26.60.13.170</w:t>
            </w:r>
          </w:p>
          <w:p w14:paraId="10AC89B2" w14:textId="63C668FA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26.60.13.190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62B3121" w14:textId="77777777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Аппараты лазерные терапевтические</w:t>
            </w:r>
          </w:p>
        </w:tc>
      </w:tr>
      <w:tr w:rsidR="00881AC4" w:rsidRPr="00881AC4" w14:paraId="46673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E78A6" w14:textId="44B1DCB9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(введено Постановлением Правительства РФ от 06.03.2021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336)</w:t>
            </w:r>
          </w:p>
        </w:tc>
      </w:tr>
      <w:tr w:rsidR="00881AC4" w:rsidRPr="00881AC4" w14:paraId="2040A2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085CF23" w14:textId="33DC3810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26.60.13.190</w:t>
            </w:r>
          </w:p>
          <w:p w14:paraId="286810A9" w14:textId="65C26F04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32.50.13.190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B53FDE9" w14:textId="32AC363C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6D560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AB2A22F" w14:textId="082EDC0A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26.60.14.120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204CDBF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Слуховые аппараты </w:t>
            </w:r>
            <w:proofErr w:type="spellStart"/>
            <w:r w:rsidRPr="00881AC4">
              <w:rPr>
                <w:color w:val="000000" w:themeColor="text1"/>
              </w:rPr>
              <w:t>неимплантируемые</w:t>
            </w:r>
            <w:proofErr w:type="spellEnd"/>
          </w:p>
        </w:tc>
      </w:tr>
      <w:tr w:rsidR="00881AC4" w:rsidRPr="00881AC4" w14:paraId="71ADC4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98D1AF4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27.40.39.110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54FCE64" w14:textId="64D31B01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13B9B3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25EB501" w14:textId="7EB0B0EC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28.25.13.111</w:t>
            </w:r>
          </w:p>
          <w:p w14:paraId="7652BBF4" w14:textId="2B3207A0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28.25.13.115</w:t>
            </w:r>
          </w:p>
          <w:p w14:paraId="5F01829D" w14:textId="06584258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28.25.13.119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7FCAE5B" w14:textId="36208DC7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1F39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6251252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28.25.14.110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73CB6B1" w14:textId="0B460B5E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115FA1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00FCA0F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30.92.2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8C75047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Коляски инвалидные, кроме частей и принадлежностей (за исключением кресел-колясок с электроприводом, соответствующих коду 208480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Федерации)</w:t>
            </w:r>
          </w:p>
        </w:tc>
      </w:tr>
      <w:tr w:rsidR="00881AC4" w:rsidRPr="00881AC4" w14:paraId="3D578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E9C86" w14:textId="01AA0856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(в ред. Постановления Правительства РФ от 02.09.2023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1443)</w:t>
            </w:r>
          </w:p>
        </w:tc>
      </w:tr>
      <w:tr w:rsidR="00881AC4" w:rsidRPr="00881AC4" w14:paraId="0CB37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203F230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</w:t>
            </w:r>
          </w:p>
          <w:p w14:paraId="4C6F1186" w14:textId="14198194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32.50.13.190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C0025B5" w14:textId="5167D790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20BFFE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D4ECAF5" w14:textId="485EE6A2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32.50.11.000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2CD1589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Иглы корневые</w:t>
            </w:r>
          </w:p>
        </w:tc>
      </w:tr>
      <w:tr w:rsidR="00881AC4" w:rsidRPr="00881AC4" w14:paraId="39D99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08FF397" w14:textId="590F4EC9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32.50.12.000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D809B7C" w14:textId="2986BFDB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188DE2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C7422E4" w14:textId="4EC26E53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E6B88DA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Иглы хирургические;</w:t>
            </w:r>
          </w:p>
          <w:p w14:paraId="3E6DEF2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инструменты колющие;</w:t>
            </w:r>
          </w:p>
          <w:p w14:paraId="1A7BC053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шприцы-</w:t>
            </w:r>
            <w:proofErr w:type="spellStart"/>
            <w:r w:rsidRPr="00881AC4">
              <w:rPr>
                <w:color w:val="000000" w:themeColor="text1"/>
              </w:rPr>
              <w:t>инъекторы</w:t>
            </w:r>
            <w:proofErr w:type="spellEnd"/>
            <w:r w:rsidRPr="00881AC4">
              <w:rPr>
                <w:color w:val="000000" w:themeColor="text1"/>
              </w:rPr>
              <w:t xml:space="preserve"> медицинские многоразового и одноразового использования с инъекционными иглами и без них</w:t>
            </w:r>
          </w:p>
        </w:tc>
      </w:tr>
      <w:tr w:rsidR="00881AC4" w:rsidRPr="00881AC4" w14:paraId="1A769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645AA75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32.50.13.120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09A9006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Лампы щелевые;</w:t>
            </w:r>
          </w:p>
          <w:p w14:paraId="338053B8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линзы интраокулярные;</w:t>
            </w:r>
          </w:p>
          <w:p w14:paraId="5D188273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микрохирургические инструменты для офтальмологии;</w:t>
            </w:r>
          </w:p>
          <w:p w14:paraId="10514FFF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набор пробных очковых линз офтальмологический</w:t>
            </w:r>
          </w:p>
        </w:tc>
      </w:tr>
      <w:tr w:rsidR="00881AC4" w:rsidRPr="00881AC4" w14:paraId="6CD677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1B5C762" w14:textId="3500F510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32.50.13.190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5AECAB3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Боры зубные твердосплавные;</w:t>
            </w:r>
          </w:p>
          <w:p w14:paraId="5DA31589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головки стоматологические алмазные, в том числе фасонные;</w:t>
            </w:r>
          </w:p>
          <w:p w14:paraId="547E00CF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емкости для взятия, хранения и транспортировки биологических проб для выполнения клинических лабораторных исследований, а именно пробирки для взятия капиллярной крови, емкости для мочи, кала и мокроты;</w:t>
            </w:r>
          </w:p>
          <w:p w14:paraId="00F1EF74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зеркала гинекологические полимерные по Куско;</w:t>
            </w:r>
          </w:p>
          <w:p w14:paraId="5C7BD7F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зонды урогенитальные;</w:t>
            </w:r>
          </w:p>
          <w:p w14:paraId="1619A3C9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иглодержатели микрохирургические;</w:t>
            </w:r>
          </w:p>
          <w:p w14:paraId="70AD0EAA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инструменты вспомогательные;</w:t>
            </w:r>
          </w:p>
          <w:p w14:paraId="3A1875E3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инструменты зондирующие, бужирующие;</w:t>
            </w:r>
          </w:p>
          <w:p w14:paraId="576F4F1E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инструменты </w:t>
            </w:r>
            <w:proofErr w:type="spellStart"/>
            <w:r w:rsidRPr="00881AC4">
              <w:rPr>
                <w:color w:val="000000" w:themeColor="text1"/>
              </w:rPr>
              <w:t>многоповерхностного</w:t>
            </w:r>
            <w:proofErr w:type="spellEnd"/>
            <w:r w:rsidRPr="00881AC4">
              <w:rPr>
                <w:color w:val="000000" w:themeColor="text1"/>
              </w:rPr>
              <w:t xml:space="preserve"> воздействия;</w:t>
            </w:r>
          </w:p>
          <w:p w14:paraId="643B20F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инструменты оттесняющие;</w:t>
            </w:r>
          </w:p>
          <w:p w14:paraId="4B6B9EB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инструменты режущие и ударные с острой (режущей) кромкой;</w:t>
            </w:r>
          </w:p>
          <w:p w14:paraId="7AB55C53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proofErr w:type="spellStart"/>
            <w:r w:rsidRPr="00881AC4">
              <w:rPr>
                <w:color w:val="000000" w:themeColor="text1"/>
              </w:rPr>
              <w:t>каналонаполнители</w:t>
            </w:r>
            <w:proofErr w:type="spellEnd"/>
            <w:r w:rsidRPr="00881AC4">
              <w:rPr>
                <w:color w:val="000000" w:themeColor="text1"/>
              </w:rPr>
              <w:t>;</w:t>
            </w:r>
          </w:p>
          <w:p w14:paraId="1AA3C7AD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микромоторы пневматические для наконечников стоматологических;</w:t>
            </w:r>
          </w:p>
          <w:p w14:paraId="1830048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модули медицинские климатизированные (чистое помещение);</w:t>
            </w:r>
          </w:p>
          <w:p w14:paraId="05297560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наборы гинекологические смотровые одноразовые стерильные;</w:t>
            </w:r>
          </w:p>
          <w:p w14:paraId="2288934F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наконечники для микромоторов;</w:t>
            </w:r>
          </w:p>
          <w:p w14:paraId="6C87F059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наконечники стоматологические турбинные;</w:t>
            </w:r>
          </w:p>
          <w:p w14:paraId="361C7E7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ножницы микрохирургические;</w:t>
            </w:r>
          </w:p>
          <w:p w14:paraId="7E2B957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пинцеты микрохирургические;</w:t>
            </w:r>
          </w:p>
          <w:p w14:paraId="6912871E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proofErr w:type="spellStart"/>
            <w:r w:rsidRPr="00881AC4">
              <w:rPr>
                <w:color w:val="000000" w:themeColor="text1"/>
              </w:rPr>
              <w:t>пульпоэкстракторы</w:t>
            </w:r>
            <w:proofErr w:type="spellEnd"/>
            <w:r w:rsidRPr="00881AC4">
              <w:rPr>
                <w:color w:val="000000" w:themeColor="text1"/>
              </w:rPr>
              <w:t>;</w:t>
            </w:r>
          </w:p>
          <w:p w14:paraId="06D6786C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фрезы зуботехнические</w:t>
            </w:r>
          </w:p>
        </w:tc>
      </w:tr>
      <w:tr w:rsidR="00881AC4" w:rsidRPr="00881AC4" w14:paraId="15564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88F17" w14:textId="631434C2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 xml:space="preserve">(в ред. Постановления Правительства РФ от 16.09.2023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1512)</w:t>
            </w:r>
          </w:p>
        </w:tc>
      </w:tr>
      <w:tr w:rsidR="00881AC4" w:rsidRPr="00881AC4" w14:paraId="18EF3A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B07D8CA" w14:textId="01EB38E4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32.50.21.112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71482EA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Оборудование терапевтическое (ванны и кабины душевые гидромассажные)</w:t>
            </w:r>
          </w:p>
        </w:tc>
      </w:tr>
      <w:tr w:rsidR="00881AC4" w:rsidRPr="00881AC4" w14:paraId="6857B6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CA14542" w14:textId="7589DA40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32.50.21.121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1EAD0C4" w14:textId="2727A570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627B8E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7F6FD22" w14:textId="59EF5704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32.50.21.121</w:t>
            </w:r>
          </w:p>
          <w:p w14:paraId="2959B2F5" w14:textId="589C10D5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32.50.21.122</w:t>
            </w:r>
          </w:p>
          <w:p w14:paraId="71331DEB" w14:textId="5C1BE163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32.50.21.129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10FB40F" w14:textId="4B6C9D58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  <w:tr w:rsidR="00881AC4" w:rsidRPr="00881AC4" w14:paraId="76918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91D338D" w14:textId="1AF6D976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32.50.22.110</w:t>
            </w:r>
          </w:p>
          <w:p w14:paraId="304F849C" w14:textId="3853EEC9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32.50.22.190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59F2D16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Эндопротезы суставов конечностей</w:t>
            </w:r>
          </w:p>
        </w:tc>
      </w:tr>
      <w:tr w:rsidR="00881AC4" w:rsidRPr="00881AC4" w14:paraId="7D394A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8A9ECE2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32.50.22.120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9F1684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Поручни для ванной и туалета (прямые, угловые, правые, левые)</w:t>
            </w:r>
          </w:p>
        </w:tc>
      </w:tr>
      <w:tr w:rsidR="00881AC4" w:rsidRPr="00881AC4" w14:paraId="21CCEB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9E7FB28" w14:textId="12DB1A6C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32.50.22.127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39AE7BF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Аппараты наружной фиксации;</w:t>
            </w:r>
          </w:p>
          <w:p w14:paraId="18B98FC3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имплантаты для остеосинтеза</w:t>
            </w:r>
          </w:p>
        </w:tc>
      </w:tr>
      <w:tr w:rsidR="00881AC4" w:rsidRPr="00881AC4" w14:paraId="064B41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D7762E3" w14:textId="0A86E318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32.50.22.128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819868A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Костыли</w:t>
            </w:r>
          </w:p>
        </w:tc>
      </w:tr>
      <w:tr w:rsidR="00881AC4" w:rsidRPr="00881AC4" w14:paraId="4DA1C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01A2F58" w14:textId="3BF726EC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32.50.22.129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7970BA6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Кресла-стулья с санитарным оснащением;</w:t>
            </w:r>
          </w:p>
          <w:p w14:paraId="58A6C07C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опоры (опоры-ходунки шагающие, опоры-ходунки на колесиках);</w:t>
            </w:r>
          </w:p>
          <w:p w14:paraId="1033457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поручни (перила) для </w:t>
            </w:r>
            <w:proofErr w:type="spellStart"/>
            <w:r w:rsidRPr="00881AC4">
              <w:rPr>
                <w:color w:val="000000" w:themeColor="text1"/>
              </w:rPr>
              <w:t>самоподнимания</w:t>
            </w:r>
            <w:proofErr w:type="spellEnd"/>
            <w:r w:rsidRPr="00881AC4">
              <w:rPr>
                <w:color w:val="000000" w:themeColor="text1"/>
              </w:rPr>
              <w:t xml:space="preserve"> угловые, прямые (линейные) и откидные;</w:t>
            </w:r>
          </w:p>
          <w:p w14:paraId="19FBC536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ходунки на колесах;</w:t>
            </w:r>
          </w:p>
          <w:p w14:paraId="6AC9753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proofErr w:type="gramStart"/>
            <w:r w:rsidRPr="00881AC4">
              <w:rPr>
                <w:color w:val="000000" w:themeColor="text1"/>
              </w:rPr>
              <w:t>ходунки</w:t>
            </w:r>
            <w:proofErr w:type="gramEnd"/>
            <w:r w:rsidRPr="00881AC4">
              <w:rPr>
                <w:color w:val="000000" w:themeColor="text1"/>
              </w:rPr>
              <w:t xml:space="preserve"> шагающие складные, регулируемые по высоте</w:t>
            </w:r>
          </w:p>
        </w:tc>
      </w:tr>
      <w:tr w:rsidR="00881AC4" w:rsidRPr="00881AC4" w14:paraId="3C8664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2F8252A" w14:textId="0EDC5D34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32.50.22.152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4B69BDF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Обувь ортопедическая детская</w:t>
            </w:r>
          </w:p>
        </w:tc>
      </w:tr>
      <w:tr w:rsidR="00881AC4" w:rsidRPr="00881AC4" w14:paraId="25C9AF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AD5B516" w14:textId="5E39784F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32.50.22.190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390D1B4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proofErr w:type="spellStart"/>
            <w:r w:rsidRPr="00881AC4">
              <w:rPr>
                <w:color w:val="000000" w:themeColor="text1"/>
              </w:rPr>
              <w:t>Экзопротезы</w:t>
            </w:r>
            <w:proofErr w:type="spellEnd"/>
            <w:r w:rsidRPr="00881AC4">
              <w:rPr>
                <w:color w:val="000000" w:themeColor="text1"/>
              </w:rPr>
              <w:t xml:space="preserve"> грудных (молочных) желез на основе силиконового геля; средство замещения синовиальной жидкости</w:t>
            </w:r>
          </w:p>
        </w:tc>
      </w:tr>
      <w:tr w:rsidR="00881AC4" w:rsidRPr="00881AC4" w14:paraId="77D6C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F65F2" w14:textId="472D91ED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(в ред. Постановления Правительства РФ от 30.06.2020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962)</w:t>
            </w:r>
          </w:p>
        </w:tc>
      </w:tr>
      <w:tr w:rsidR="00881AC4" w:rsidRPr="00881AC4" w14:paraId="66F3D5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673378A" w14:textId="057F003E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32.50.23.000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0D2660A8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Оболочки косметические к активным протезам верхних конечностей;</w:t>
            </w:r>
          </w:p>
          <w:p w14:paraId="1456D75D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стопы искусственные пенополиуретановые;</w:t>
            </w:r>
          </w:p>
          <w:p w14:paraId="6290C574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чехол для культи нижних конечностей</w:t>
            </w:r>
          </w:p>
        </w:tc>
      </w:tr>
      <w:tr w:rsidR="00881AC4" w:rsidRPr="00881AC4" w14:paraId="033D5B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3561BFC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32.50.30.110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097C5E6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Кровати медицинские функциональные</w:t>
            </w:r>
          </w:p>
        </w:tc>
      </w:tr>
      <w:tr w:rsidR="00881AC4" w:rsidRPr="00881AC4" w14:paraId="1CE765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3F8640C" w14:textId="7687CBDA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32.99.21.120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B231B9E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Трости опорные</w:t>
            </w:r>
          </w:p>
        </w:tc>
      </w:tr>
      <w:tr w:rsidR="00F925E7" w:rsidRPr="00881AC4" w14:paraId="33287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E9972" w14:textId="5EFF66AC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32.99.59.000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1AD77" w14:textId="313F890B" w:rsidR="00F925E7" w:rsidRPr="00881AC4" w:rsidRDefault="00F925E7">
            <w:pPr>
              <w:pStyle w:val="ConsPlusNormal"/>
              <w:jc w:val="both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Исключено. - Постановление Правительства РФ от 28.08.2021 </w:t>
            </w:r>
            <w:r w:rsidR="00881AC4" w:rsidRPr="00881AC4">
              <w:rPr>
                <w:color w:val="000000" w:themeColor="text1"/>
              </w:rPr>
              <w:t>№</w:t>
            </w:r>
            <w:r w:rsidRPr="00881AC4">
              <w:rPr>
                <w:color w:val="000000" w:themeColor="text1"/>
              </w:rPr>
              <w:t xml:space="preserve"> 1432</w:t>
            </w:r>
          </w:p>
        </w:tc>
      </w:tr>
    </w:tbl>
    <w:p w14:paraId="3332C0A5" w14:textId="77777777" w:rsidR="00F925E7" w:rsidRPr="00881AC4" w:rsidRDefault="00F925E7">
      <w:pPr>
        <w:pStyle w:val="ConsPlusNormal"/>
        <w:jc w:val="both"/>
        <w:rPr>
          <w:color w:val="000000" w:themeColor="text1"/>
        </w:rPr>
      </w:pPr>
    </w:p>
    <w:p w14:paraId="3D155248" w14:textId="77777777" w:rsidR="00F925E7" w:rsidRPr="00881AC4" w:rsidRDefault="00F925E7">
      <w:pPr>
        <w:pStyle w:val="ConsPlusNormal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lastRenderedPageBreak/>
        <w:t>--------------------------------</w:t>
      </w:r>
    </w:p>
    <w:p w14:paraId="760273E9" w14:textId="65CA4669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338"/>
      <w:bookmarkEnd w:id="3"/>
      <w:r w:rsidRPr="00881AC4">
        <w:rPr>
          <w:color w:val="000000" w:themeColor="text1"/>
        </w:rPr>
        <w:t>&lt;*&gt;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(ОКПД2), так и наименованием вида медицинского изделия.</w:t>
      </w:r>
    </w:p>
    <w:p w14:paraId="5725B717" w14:textId="77777777" w:rsidR="00F925E7" w:rsidRPr="00881AC4" w:rsidRDefault="00F925E7">
      <w:pPr>
        <w:pStyle w:val="ConsPlusNormal"/>
        <w:ind w:firstLine="540"/>
        <w:jc w:val="both"/>
        <w:rPr>
          <w:color w:val="000000" w:themeColor="text1"/>
        </w:rPr>
      </w:pPr>
    </w:p>
    <w:p w14:paraId="5CEDDA86" w14:textId="77777777" w:rsidR="00F925E7" w:rsidRPr="00881AC4" w:rsidRDefault="00F925E7">
      <w:pPr>
        <w:pStyle w:val="ConsPlusNormal"/>
        <w:ind w:firstLine="540"/>
        <w:jc w:val="both"/>
        <w:rPr>
          <w:color w:val="000000" w:themeColor="text1"/>
        </w:rPr>
      </w:pPr>
    </w:p>
    <w:p w14:paraId="2BE53979" w14:textId="77777777" w:rsidR="00F925E7" w:rsidRPr="00881AC4" w:rsidRDefault="00F925E7">
      <w:pPr>
        <w:pStyle w:val="ConsPlusNormal"/>
        <w:ind w:firstLine="540"/>
        <w:jc w:val="both"/>
        <w:rPr>
          <w:color w:val="000000" w:themeColor="text1"/>
        </w:rPr>
      </w:pPr>
    </w:p>
    <w:p w14:paraId="13DA94ED" w14:textId="77777777" w:rsidR="00F925E7" w:rsidRPr="00881AC4" w:rsidRDefault="00F925E7">
      <w:pPr>
        <w:pStyle w:val="ConsPlusNormal"/>
        <w:ind w:firstLine="540"/>
        <w:jc w:val="both"/>
        <w:rPr>
          <w:color w:val="000000" w:themeColor="text1"/>
        </w:rPr>
      </w:pPr>
    </w:p>
    <w:p w14:paraId="439003E4" w14:textId="77777777" w:rsidR="00F925E7" w:rsidRPr="00881AC4" w:rsidRDefault="00F925E7">
      <w:pPr>
        <w:pStyle w:val="ConsPlusNormal"/>
        <w:ind w:firstLine="540"/>
        <w:jc w:val="both"/>
        <w:rPr>
          <w:color w:val="000000" w:themeColor="text1"/>
        </w:rPr>
      </w:pPr>
    </w:p>
    <w:p w14:paraId="06F219B9" w14:textId="77777777" w:rsidR="00F925E7" w:rsidRPr="00881AC4" w:rsidRDefault="00F925E7">
      <w:pPr>
        <w:pStyle w:val="ConsPlusNormal"/>
        <w:jc w:val="right"/>
        <w:outlineLvl w:val="0"/>
        <w:rPr>
          <w:color w:val="000000" w:themeColor="text1"/>
        </w:rPr>
      </w:pPr>
      <w:r w:rsidRPr="00881AC4">
        <w:rPr>
          <w:color w:val="000000" w:themeColor="text1"/>
        </w:rPr>
        <w:t>Утвержден</w:t>
      </w:r>
    </w:p>
    <w:p w14:paraId="10D18429" w14:textId="77777777" w:rsidR="00F925E7" w:rsidRPr="00881AC4" w:rsidRDefault="00F925E7">
      <w:pPr>
        <w:pStyle w:val="ConsPlusNormal"/>
        <w:jc w:val="right"/>
        <w:rPr>
          <w:color w:val="000000" w:themeColor="text1"/>
        </w:rPr>
      </w:pPr>
      <w:r w:rsidRPr="00881AC4">
        <w:rPr>
          <w:color w:val="000000" w:themeColor="text1"/>
        </w:rPr>
        <w:t>постановлением Правительства</w:t>
      </w:r>
    </w:p>
    <w:p w14:paraId="50C7C3FA" w14:textId="77777777" w:rsidR="00F925E7" w:rsidRPr="00881AC4" w:rsidRDefault="00F925E7">
      <w:pPr>
        <w:pStyle w:val="ConsPlusNormal"/>
        <w:jc w:val="right"/>
        <w:rPr>
          <w:color w:val="000000" w:themeColor="text1"/>
        </w:rPr>
      </w:pPr>
      <w:r w:rsidRPr="00881AC4">
        <w:rPr>
          <w:color w:val="000000" w:themeColor="text1"/>
        </w:rPr>
        <w:t>Российской Федерации</w:t>
      </w:r>
    </w:p>
    <w:p w14:paraId="1AB638AC" w14:textId="5A4ECA38" w:rsidR="00F925E7" w:rsidRPr="00881AC4" w:rsidRDefault="00F925E7">
      <w:pPr>
        <w:pStyle w:val="ConsPlusNormal"/>
        <w:jc w:val="right"/>
        <w:rPr>
          <w:color w:val="000000" w:themeColor="text1"/>
        </w:rPr>
      </w:pPr>
      <w:r w:rsidRPr="00881AC4">
        <w:rPr>
          <w:color w:val="000000" w:themeColor="text1"/>
        </w:rPr>
        <w:t xml:space="preserve">от 5 февраля 2015 г.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102</w:t>
      </w:r>
    </w:p>
    <w:p w14:paraId="5BA8D2B5" w14:textId="77777777" w:rsidR="00F925E7" w:rsidRPr="00881AC4" w:rsidRDefault="00F925E7">
      <w:pPr>
        <w:pStyle w:val="ConsPlusNormal"/>
        <w:jc w:val="center"/>
        <w:rPr>
          <w:color w:val="000000" w:themeColor="text1"/>
        </w:rPr>
      </w:pPr>
    </w:p>
    <w:p w14:paraId="76A85ABE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bookmarkStart w:id="4" w:name="P349"/>
      <w:bookmarkEnd w:id="4"/>
      <w:r w:rsidRPr="00881AC4">
        <w:rPr>
          <w:color w:val="000000" w:themeColor="text1"/>
        </w:rPr>
        <w:t>ПЕРЕЧЕНЬ</w:t>
      </w:r>
    </w:p>
    <w:p w14:paraId="33AE27EE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МЕДИЦИНСКИХ ИЗДЕЛИЙ ОДНОРАЗОВОГО ПРИМЕНЕНИЯ (ИСПОЛЬЗОВАНИЯ)</w:t>
      </w:r>
    </w:p>
    <w:p w14:paraId="3B3EA782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ИЗ ПОЛИВИНИЛХЛОРИДНЫХ ПЛАСТИКОВ И ИНЫХ ПЛАСТИКОВ, ПОЛИМЕРОВ</w:t>
      </w:r>
    </w:p>
    <w:p w14:paraId="6DACFC18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И МАТЕРИАЛОВ, ПРОИСХОДЯЩИХ ИЗ ИНОСТРАННЫХ ГОСУДАРСТВ,</w:t>
      </w:r>
    </w:p>
    <w:p w14:paraId="205004B4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В ОТНОШЕНИИ КОТОРЫХ УСТАНАВЛИВАЮТСЯ ОГРАНИЧЕНИЯ ДОПУСКА</w:t>
      </w:r>
    </w:p>
    <w:p w14:paraId="38D13B18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ДЛЯ ЦЕЛЕЙ ОСУЩЕСТВЛЕНИЯ ЗАКУПОК ДЛЯ ОБЕСПЕЧЕНИЯ</w:t>
      </w:r>
    </w:p>
    <w:p w14:paraId="4DD4C90E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ГОСУДАРСТВЕННЫХ И МУНИЦИПАЛЬНЫХ НУЖД</w:t>
      </w:r>
    </w:p>
    <w:p w14:paraId="773206E8" w14:textId="77777777" w:rsidR="00F925E7" w:rsidRPr="00881AC4" w:rsidRDefault="00F925E7">
      <w:pPr>
        <w:pStyle w:val="ConsPlusNormal"/>
        <w:spacing w:after="1"/>
        <w:rPr>
          <w:color w:val="000000" w:themeColor="text1"/>
        </w:rPr>
      </w:pPr>
    </w:p>
    <w:p w14:paraId="2D715F0D" w14:textId="77777777" w:rsidR="00881AC4" w:rsidRPr="00881AC4" w:rsidRDefault="00881AC4" w:rsidP="00881AC4">
      <w:pPr>
        <w:pStyle w:val="ConsPlusNormal"/>
        <w:jc w:val="center"/>
        <w:rPr>
          <w:color w:val="000000" w:themeColor="text1"/>
        </w:rPr>
      </w:pPr>
      <w:r w:rsidRPr="00881AC4">
        <w:rPr>
          <w:color w:val="000000" w:themeColor="text1"/>
        </w:rPr>
        <w:t>Список изменяющих документов</w:t>
      </w:r>
    </w:p>
    <w:p w14:paraId="2D174548" w14:textId="715843CC" w:rsidR="00F925E7" w:rsidRDefault="00881AC4" w:rsidP="00881AC4">
      <w:pPr>
        <w:pStyle w:val="ConsPlusNormal"/>
        <w:jc w:val="center"/>
        <w:rPr>
          <w:color w:val="000000" w:themeColor="text1"/>
          <w:lang w:val="en-US"/>
        </w:rPr>
      </w:pPr>
      <w:r w:rsidRPr="00881AC4">
        <w:rPr>
          <w:color w:val="000000" w:themeColor="text1"/>
        </w:rPr>
        <w:t>(в ред. Постановления Правительства РФ от 21.04.2022 № 733)</w:t>
      </w:r>
    </w:p>
    <w:p w14:paraId="1229642E" w14:textId="77777777" w:rsidR="00881AC4" w:rsidRPr="00881AC4" w:rsidRDefault="00881AC4" w:rsidP="00881AC4">
      <w:pPr>
        <w:pStyle w:val="ConsPlusNormal"/>
        <w:jc w:val="center"/>
        <w:rPr>
          <w:color w:val="000000" w:themeColor="text1"/>
          <w:lang w:val="en-US"/>
        </w:rPr>
      </w:pPr>
    </w:p>
    <w:p w14:paraId="70C9B059" w14:textId="77777777" w:rsidR="00F925E7" w:rsidRPr="00881AC4" w:rsidRDefault="00F925E7">
      <w:pPr>
        <w:pStyle w:val="ConsPlusNormal"/>
        <w:rPr>
          <w:color w:val="000000" w:themeColor="text1"/>
        </w:rPr>
        <w:sectPr w:rsidR="00F925E7" w:rsidRPr="00881AC4" w:rsidSect="001363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2640"/>
        <w:gridCol w:w="1885"/>
        <w:gridCol w:w="1165"/>
        <w:gridCol w:w="5395"/>
      </w:tblGrid>
      <w:tr w:rsidR="00881AC4" w:rsidRPr="00881AC4" w14:paraId="249194F5" w14:textId="77777777"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7F3455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Наименование медицинского изделия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1F0746DF" w14:textId="42328738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Код в соответствии с Общероссийским классификатором продукции по видам экономической деятельности (ОКПД 2) ОК 034-2014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75369002" w14:textId="6096591E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Код вида медицинского изделия &lt;*&gt;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3F8301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Классификационные признаки медицинского изделия</w:t>
            </w:r>
          </w:p>
        </w:tc>
      </w:tr>
      <w:tr w:rsidR="00881AC4" w:rsidRPr="00881AC4" w14:paraId="781069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C3B7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13FFB" w14:textId="77777777" w:rsidR="00F925E7" w:rsidRPr="00881AC4" w:rsidRDefault="00F925E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Раздел 1. Устройства для переливания крови, компонентов крови, кровезаменителей и инфузионных растворов</w:t>
            </w:r>
          </w:p>
        </w:tc>
      </w:tr>
      <w:tr w:rsidR="00881AC4" w:rsidRPr="00881AC4" w14:paraId="08DF07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AD7CDF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1.1.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29C313C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Устройства для переливания кровезаменителей и инфузионных растворов (ПР)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D198371" w14:textId="3CF4D5DF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32.50.13.110</w:t>
            </w:r>
          </w:p>
          <w:p w14:paraId="36D46C2E" w14:textId="7BBB36FF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32.50.13.190</w:t>
            </w:r>
          </w:p>
          <w:p w14:paraId="0E46EA4B" w14:textId="12464D15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32.50.50.000 &lt;**&gt;</w:t>
            </w:r>
          </w:p>
          <w:p w14:paraId="519700F5" w14:textId="582DBC98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32.50.50.190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90C9C4F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136330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3D54C5A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набор (устройства, системы, комплект и </w:t>
            </w:r>
            <w:proofErr w:type="gramStart"/>
            <w:r w:rsidRPr="00881AC4">
              <w:rPr>
                <w:color w:val="000000" w:themeColor="text1"/>
              </w:rPr>
              <w:t>т.п.</w:t>
            </w:r>
            <w:proofErr w:type="gramEnd"/>
            <w:r w:rsidRPr="00881AC4">
              <w:rPr>
                <w:color w:val="000000" w:themeColor="text1"/>
              </w:rPr>
              <w:t>) для переливания кровезаменителей и инфузионных растворов, для безопасного переливания пациенту кровезаменителей и инфузионных растворов из полимерных и стеклянных емкостей (ПР). В набор ПР входят магистрали (трубки), коннектор, одна полимерная или металлическая игла, капельно-фильтрующий узел, инъекционный узел, роликовый или барабанный регулятор скорости потока, инъекционная игла, а также при необходимости Y-порт, колпачок-заглушка и иные медицинские изделия и (или) комплектующие согласно регистрационному удостоверению. В наборы ПР не входит теплообменное устройство. Это изделия для одноразового использования</w:t>
            </w:r>
          </w:p>
        </w:tc>
      </w:tr>
      <w:tr w:rsidR="00881AC4" w:rsidRPr="00881AC4" w14:paraId="1146D0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38BED7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1.2.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EFE2E7F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Устройства для переливания крови, компонентов крови и кровезаменителей (ПК)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84AA9A9" w14:textId="610D7C7E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32.50.13.110</w:t>
            </w:r>
          </w:p>
          <w:p w14:paraId="535B850C" w14:textId="7484F4AB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32.50.13.190</w:t>
            </w:r>
          </w:p>
          <w:p w14:paraId="790BF03A" w14:textId="07C98CEB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32.50.50.000 &lt;**&gt;</w:t>
            </w:r>
          </w:p>
          <w:p w14:paraId="5A0BDD3A" w14:textId="172E773C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32.50.50.190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432D32A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145570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CDBA49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набор (устройства, системы, комплект и </w:t>
            </w:r>
            <w:proofErr w:type="gramStart"/>
            <w:r w:rsidRPr="00881AC4">
              <w:rPr>
                <w:color w:val="000000" w:themeColor="text1"/>
              </w:rPr>
              <w:t>т.п.</w:t>
            </w:r>
            <w:proofErr w:type="gramEnd"/>
            <w:r w:rsidRPr="00881AC4">
              <w:rPr>
                <w:color w:val="000000" w:themeColor="text1"/>
              </w:rPr>
              <w:t xml:space="preserve">) для переливания крови, компонентов крови и кровезаменителей для безопасного переливания пациенту крови и ее компонентов, кровезаменителей из полимерных и стеклянных емкостей (ПК). В набор </w:t>
            </w:r>
            <w:r w:rsidRPr="00881AC4">
              <w:rPr>
                <w:color w:val="000000" w:themeColor="text1"/>
              </w:rPr>
              <w:lastRenderedPageBreak/>
              <w:t xml:space="preserve">ПК входят магистрали (трубки), коннектор, полимерная или металлическая игла, капельно-фильтрующий узел, инъекционный узел, регулятор скорости потока, инъекционная игла, а также при необходимости колпачок-заглушка и иные медицинские изделия и (или) комплектующие согласно регистрационному удостоверению (например, Y-порт и </w:t>
            </w:r>
            <w:proofErr w:type="gramStart"/>
            <w:r w:rsidRPr="00881AC4">
              <w:rPr>
                <w:color w:val="000000" w:themeColor="text1"/>
              </w:rPr>
              <w:t>т.п.</w:t>
            </w:r>
            <w:proofErr w:type="gramEnd"/>
            <w:r w:rsidRPr="00881AC4">
              <w:rPr>
                <w:color w:val="000000" w:themeColor="text1"/>
              </w:rPr>
              <w:t>). В наборы ПК не входит теплообменное устройство. Это изделия для одноразового использования</w:t>
            </w:r>
          </w:p>
        </w:tc>
      </w:tr>
      <w:tr w:rsidR="00881AC4" w:rsidRPr="00881AC4" w14:paraId="2FAF0C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C9453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70851B" w14:textId="77777777" w:rsidR="00F925E7" w:rsidRPr="00881AC4" w:rsidRDefault="00F925E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Раздел 2. Контейнеры для заготовки, хранения и транспортировки донорской крови и ее компонентов</w:t>
            </w:r>
          </w:p>
        </w:tc>
      </w:tr>
      <w:tr w:rsidR="00881AC4" w:rsidRPr="00881AC4" w14:paraId="31B83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80D8A8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2.1.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F048CA9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Контейнеры для заготовки, хранения и транспортировки донорской крови и ее компонентов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C94EAE3" w14:textId="18B9FACA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32.50.13.190</w:t>
            </w:r>
          </w:p>
          <w:p w14:paraId="3803E8D9" w14:textId="19B4AA2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32.50.50.000 &lt;**&gt;</w:t>
            </w:r>
          </w:p>
          <w:p w14:paraId="09089345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32.50.50.180</w:t>
            </w:r>
          </w:p>
          <w:p w14:paraId="290667A7" w14:textId="03BD1196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32.50.50.190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5C3443C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144260</w:t>
            </w:r>
          </w:p>
          <w:p w14:paraId="5F1DB871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144270</w:t>
            </w:r>
          </w:p>
          <w:p w14:paraId="1239B0A1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144300</w:t>
            </w:r>
          </w:p>
          <w:p w14:paraId="4A39C157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144320</w:t>
            </w:r>
          </w:p>
          <w:p w14:paraId="24BB10EE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145490</w:t>
            </w:r>
          </w:p>
          <w:p w14:paraId="37854AA3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350020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F8D1055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контейнеры (набор, устройства, системы, комплект и т.п.) для заготовки, хранения и транспортировки донорской крови и ее компонентов, в том числе с лейкоцитарным фильтром, для получения цельной крови у донора и получения компонентов донорской крови в соответствии с Правилами заготовки, хранения, транспортировки и клинического использования донорской крови и ее компонентов. Изделия одноразового использования, стерильные</w:t>
            </w:r>
          </w:p>
        </w:tc>
      </w:tr>
      <w:tr w:rsidR="00881AC4" w:rsidRPr="00881AC4" w14:paraId="60932C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A69EF4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2.1.1.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A2C95F6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для заготовки, хранения и транспортировки донорской крови и ее компонентов без </w:t>
            </w:r>
            <w:proofErr w:type="spellStart"/>
            <w:r w:rsidRPr="00881AC4">
              <w:rPr>
                <w:color w:val="000000" w:themeColor="text1"/>
              </w:rPr>
              <w:t>гемоконсервантов</w:t>
            </w:r>
            <w:proofErr w:type="spellEnd"/>
            <w:r w:rsidRPr="00881AC4">
              <w:rPr>
                <w:color w:val="000000" w:themeColor="text1"/>
              </w:rPr>
              <w:t xml:space="preserve">, однокамерные (общий объем контейнера - </w:t>
            </w:r>
            <w:r w:rsidRPr="00881AC4">
              <w:rPr>
                <w:noProof/>
                <w:color w:val="000000" w:themeColor="text1"/>
                <w:position w:val="-2"/>
              </w:rPr>
              <w:drawing>
                <wp:inline distT="0" distB="0" distL="0" distR="0" wp14:anchorId="1FE13A3F" wp14:editId="1E844427">
                  <wp:extent cx="136525" cy="1676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C4">
              <w:rPr>
                <w:color w:val="000000" w:themeColor="text1"/>
              </w:rPr>
              <w:t xml:space="preserve"> 500 мл - </w:t>
            </w:r>
            <w:r w:rsidRPr="00881AC4">
              <w:rPr>
                <w:noProof/>
                <w:color w:val="000000" w:themeColor="text1"/>
                <w:position w:val="-2"/>
              </w:rPr>
              <w:drawing>
                <wp:inline distT="0" distB="0" distL="0" distR="0" wp14:anchorId="533747A9" wp14:editId="0AC500C7">
                  <wp:extent cx="136525" cy="1676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C4">
              <w:rPr>
                <w:color w:val="000000" w:themeColor="text1"/>
              </w:rPr>
              <w:t xml:space="preserve"> 1000 мл)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B81D55D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EE2FFD8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350020</w:t>
            </w:r>
          </w:p>
          <w:p w14:paraId="357DB7A5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145490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2FAF4EE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(набор, устройства, системы, комплект и </w:t>
            </w:r>
            <w:proofErr w:type="gramStart"/>
            <w:r w:rsidRPr="00881AC4">
              <w:rPr>
                <w:color w:val="000000" w:themeColor="text1"/>
              </w:rPr>
              <w:t>т.п.</w:t>
            </w:r>
            <w:proofErr w:type="gramEnd"/>
            <w:r w:rsidRPr="00881AC4">
              <w:rPr>
                <w:color w:val="000000" w:themeColor="text1"/>
              </w:rPr>
              <w:t xml:space="preserve">) однокамерные, без антикоагулянта и/или раствора консерванта крови, стерильные, в том числе предназначенные для отмывания клеток крови, с общим объемом контейнера - </w:t>
            </w:r>
            <w:r w:rsidRPr="00881AC4">
              <w:rPr>
                <w:noProof/>
                <w:color w:val="000000" w:themeColor="text1"/>
                <w:position w:val="-2"/>
              </w:rPr>
              <w:drawing>
                <wp:inline distT="0" distB="0" distL="0" distR="0" wp14:anchorId="42BB98BA" wp14:editId="31DEE785">
                  <wp:extent cx="136525" cy="1676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C4">
              <w:rPr>
                <w:color w:val="000000" w:themeColor="text1"/>
              </w:rPr>
              <w:t xml:space="preserve"> 500 мл - </w:t>
            </w:r>
            <w:r w:rsidRPr="00881AC4">
              <w:rPr>
                <w:noProof/>
                <w:color w:val="000000" w:themeColor="text1"/>
                <w:position w:val="-2"/>
              </w:rPr>
              <w:drawing>
                <wp:inline distT="0" distB="0" distL="0" distR="0" wp14:anchorId="4F64ABE3" wp14:editId="642303BF">
                  <wp:extent cx="136525" cy="1676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C4">
              <w:rPr>
                <w:color w:val="000000" w:themeColor="text1"/>
              </w:rPr>
              <w:t xml:space="preserve"> 1000 мл</w:t>
            </w:r>
          </w:p>
        </w:tc>
      </w:tr>
      <w:tr w:rsidR="00881AC4" w:rsidRPr="00881AC4" w14:paraId="58BE1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301BA1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2.1.2.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5A0AF8E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для заготовки, хранения и </w:t>
            </w:r>
            <w:r w:rsidRPr="00881AC4">
              <w:rPr>
                <w:color w:val="000000" w:themeColor="text1"/>
              </w:rPr>
              <w:lastRenderedPageBreak/>
              <w:t xml:space="preserve">транспортировки донорской крови и ее компонентов без </w:t>
            </w:r>
            <w:proofErr w:type="spellStart"/>
            <w:r w:rsidRPr="00881AC4">
              <w:rPr>
                <w:color w:val="000000" w:themeColor="text1"/>
              </w:rPr>
              <w:t>гемоконсервантов</w:t>
            </w:r>
            <w:proofErr w:type="spellEnd"/>
            <w:r w:rsidRPr="00881AC4">
              <w:rPr>
                <w:color w:val="000000" w:themeColor="text1"/>
              </w:rPr>
              <w:t xml:space="preserve">, однокамерные (общий объем контейнера - </w:t>
            </w:r>
            <w:proofErr w:type="gramStart"/>
            <w:r w:rsidRPr="00881AC4">
              <w:rPr>
                <w:color w:val="000000" w:themeColor="text1"/>
              </w:rPr>
              <w:t>&lt; 500</w:t>
            </w:r>
            <w:proofErr w:type="gramEnd"/>
            <w:r w:rsidRPr="00881AC4">
              <w:rPr>
                <w:color w:val="000000" w:themeColor="text1"/>
              </w:rPr>
              <w:t xml:space="preserve"> мл)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07B99AD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0C35971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145490</w:t>
            </w:r>
          </w:p>
          <w:p w14:paraId="514B047D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350020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5F81157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(набор, устройства, системы, комплект и т.п.) однокамерные, без антикоагулянта и (или) </w:t>
            </w:r>
            <w:r w:rsidRPr="00881AC4">
              <w:rPr>
                <w:color w:val="000000" w:themeColor="text1"/>
              </w:rPr>
              <w:lastRenderedPageBreak/>
              <w:t xml:space="preserve">раствора консерванта крови, стерильные, с общим объемом контейнера - </w:t>
            </w:r>
            <w:proofErr w:type="gramStart"/>
            <w:r w:rsidRPr="00881AC4">
              <w:rPr>
                <w:color w:val="000000" w:themeColor="text1"/>
              </w:rPr>
              <w:t>&lt; 500</w:t>
            </w:r>
            <w:proofErr w:type="gramEnd"/>
            <w:r w:rsidRPr="00881AC4">
              <w:rPr>
                <w:color w:val="000000" w:themeColor="text1"/>
              </w:rPr>
              <w:t xml:space="preserve"> мл</w:t>
            </w:r>
          </w:p>
        </w:tc>
      </w:tr>
      <w:tr w:rsidR="00881AC4" w:rsidRPr="00881AC4" w14:paraId="7893D8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DCBC52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2.1.3.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F313FBF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для заготовки, хранения и транспортировки донорской крови и ее компонентов без </w:t>
            </w:r>
            <w:proofErr w:type="spellStart"/>
            <w:r w:rsidRPr="00881AC4">
              <w:rPr>
                <w:color w:val="000000" w:themeColor="text1"/>
              </w:rPr>
              <w:t>гемоконсервантов</w:t>
            </w:r>
            <w:proofErr w:type="spellEnd"/>
            <w:r w:rsidRPr="00881AC4">
              <w:rPr>
                <w:color w:val="000000" w:themeColor="text1"/>
              </w:rPr>
              <w:t>, двухкамерные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F6777CD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F6BBF39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145490</w:t>
            </w:r>
          </w:p>
          <w:p w14:paraId="4393E00C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350020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B070D3F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(набор, устройства, системы, комплект и </w:t>
            </w:r>
            <w:proofErr w:type="gramStart"/>
            <w:r w:rsidRPr="00881AC4">
              <w:rPr>
                <w:color w:val="000000" w:themeColor="text1"/>
              </w:rPr>
              <w:t>т.п.</w:t>
            </w:r>
            <w:proofErr w:type="gramEnd"/>
            <w:r w:rsidRPr="00881AC4">
              <w:rPr>
                <w:color w:val="000000" w:themeColor="text1"/>
              </w:rPr>
              <w:t>) двухкамерные, без антикоагулянта и/или раствора консерванта крови, стерильные</w:t>
            </w:r>
          </w:p>
        </w:tc>
      </w:tr>
      <w:tr w:rsidR="00881AC4" w:rsidRPr="00881AC4" w14:paraId="174FC2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D3F3A3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2.1.4.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036A5BC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для заготовки, хранения и транспортировки донорской крови и ее компонентов с </w:t>
            </w:r>
            <w:proofErr w:type="spellStart"/>
            <w:r w:rsidRPr="00881AC4">
              <w:rPr>
                <w:color w:val="000000" w:themeColor="text1"/>
              </w:rPr>
              <w:t>гемоконсервантом</w:t>
            </w:r>
            <w:proofErr w:type="spellEnd"/>
            <w:r w:rsidRPr="00881AC4">
              <w:rPr>
                <w:color w:val="000000" w:themeColor="text1"/>
              </w:rPr>
              <w:t>, однокамерные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B80D7E5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8E72151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144260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5F5F1F3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098F9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EE5666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2.1.5.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775786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для заготовки, хранения и транспортировки донорской крови и ее компонентов с </w:t>
            </w:r>
            <w:proofErr w:type="spellStart"/>
            <w:r w:rsidRPr="00881AC4">
              <w:rPr>
                <w:color w:val="000000" w:themeColor="text1"/>
              </w:rPr>
              <w:t>гемоконсервантом</w:t>
            </w:r>
            <w:proofErr w:type="spellEnd"/>
            <w:r w:rsidRPr="00881AC4">
              <w:rPr>
                <w:color w:val="000000" w:themeColor="text1"/>
              </w:rPr>
              <w:t>, двухкамерные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0999A4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FBF9358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144270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38467D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6536B8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894F85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2.1.6.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2BC8F5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для заготовки, хранения и транспортировки </w:t>
            </w:r>
            <w:r w:rsidRPr="00881AC4">
              <w:rPr>
                <w:color w:val="000000" w:themeColor="text1"/>
              </w:rPr>
              <w:lastRenderedPageBreak/>
              <w:t xml:space="preserve">донорской крови и ее компонентов с </w:t>
            </w:r>
            <w:proofErr w:type="spellStart"/>
            <w:r w:rsidRPr="00881AC4">
              <w:rPr>
                <w:color w:val="000000" w:themeColor="text1"/>
              </w:rPr>
              <w:t>гемоконсервантом</w:t>
            </w:r>
            <w:proofErr w:type="spellEnd"/>
            <w:r w:rsidRPr="00881AC4">
              <w:rPr>
                <w:color w:val="000000" w:themeColor="text1"/>
              </w:rPr>
              <w:t>, трехкамерные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6D2BC6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D930BDF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144320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D3B40ED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205E4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60A360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2.1.7.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96886D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для заготовки, хранения и транспортировки донорской крови и ее компонентов с </w:t>
            </w:r>
            <w:proofErr w:type="spellStart"/>
            <w:r w:rsidRPr="00881AC4">
              <w:rPr>
                <w:color w:val="000000" w:themeColor="text1"/>
              </w:rPr>
              <w:t>гемоконсервантом</w:t>
            </w:r>
            <w:proofErr w:type="spellEnd"/>
            <w:r w:rsidRPr="00881AC4">
              <w:rPr>
                <w:color w:val="000000" w:themeColor="text1"/>
              </w:rPr>
              <w:t>, четырехкамерные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A09045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6F7BC6B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144300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9042DD0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7DF61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16A115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2.1.8.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82E92B9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для заготовки, хранения и транспортировки донорской крови и ее компонентов. с </w:t>
            </w:r>
            <w:proofErr w:type="spellStart"/>
            <w:r w:rsidRPr="00881AC4">
              <w:rPr>
                <w:color w:val="000000" w:themeColor="text1"/>
              </w:rPr>
              <w:t>гемоконсервантом</w:t>
            </w:r>
            <w:proofErr w:type="spellEnd"/>
            <w:r w:rsidRPr="00881AC4">
              <w:rPr>
                <w:color w:val="000000" w:themeColor="text1"/>
              </w:rPr>
              <w:t>, с лейкоцитарным фильтром, трехкамерные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DBF92D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971B89E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144320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AC4762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3E7A7F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03CF2E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2.1.9.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13007BC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для заготовки, хранения и транспортировки донорской крови и ее компонентов, с </w:t>
            </w:r>
            <w:proofErr w:type="spellStart"/>
            <w:r w:rsidRPr="00881AC4">
              <w:rPr>
                <w:color w:val="000000" w:themeColor="text1"/>
              </w:rPr>
              <w:t>гемоконсервантом</w:t>
            </w:r>
            <w:proofErr w:type="spellEnd"/>
            <w:r w:rsidRPr="00881AC4">
              <w:rPr>
                <w:color w:val="000000" w:themeColor="text1"/>
              </w:rPr>
              <w:t>, с лейкоцитарным фильтром, четырехкамерные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AA5599E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46BBD38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144300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446E2E0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7C5739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6DFB19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2.2.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246E3CC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для заготовки, хранения и транспортировки </w:t>
            </w:r>
            <w:r w:rsidRPr="00881AC4">
              <w:rPr>
                <w:color w:val="000000" w:themeColor="text1"/>
              </w:rPr>
              <w:lastRenderedPageBreak/>
              <w:t xml:space="preserve">донорской крови и ее компонентов с </w:t>
            </w:r>
            <w:proofErr w:type="spellStart"/>
            <w:r w:rsidRPr="00881AC4">
              <w:rPr>
                <w:color w:val="000000" w:themeColor="text1"/>
              </w:rPr>
              <w:t>гемоконсервантом</w:t>
            </w:r>
            <w:proofErr w:type="spellEnd"/>
            <w:r w:rsidRPr="00881AC4">
              <w:rPr>
                <w:color w:val="000000" w:themeColor="text1"/>
              </w:rPr>
              <w:t xml:space="preserve"> и конфигурацией контейнеров "верх/низ" (T&amp;B)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49DCA60" w14:textId="1DAD3BB1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32.50.13.190</w:t>
            </w:r>
          </w:p>
          <w:p w14:paraId="0469805F" w14:textId="5B4DC11E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32.50.50.000 &lt;**&gt;</w:t>
            </w:r>
          </w:p>
          <w:p w14:paraId="5E6E7887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32.50.50.180</w:t>
            </w:r>
          </w:p>
          <w:p w14:paraId="4F12BFD7" w14:textId="5BB48A60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32.50.50.190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D566B0E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144320</w:t>
            </w:r>
          </w:p>
          <w:p w14:paraId="1755CAA9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144300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14C6F50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(набор, устройства, системы, комплект и т.п.) для заготовки, хранения и транспортировки донорской крови и ее компонентов, в том числе с </w:t>
            </w:r>
            <w:r w:rsidRPr="00881AC4">
              <w:rPr>
                <w:color w:val="000000" w:themeColor="text1"/>
              </w:rPr>
              <w:lastRenderedPageBreak/>
              <w:t>лейкоцитарным фильтром, для получения цельной крови у донора и получения компонентов донорской крови в соответствии с Правилами заготовки, хранения, транспортировки и клинического использования донорской крови и ее компонентов. Изделия предназначены для заготовки компонентов крови с использованием автоматических экстракторов/</w:t>
            </w:r>
            <w:proofErr w:type="spellStart"/>
            <w:r w:rsidRPr="00881AC4">
              <w:rPr>
                <w:color w:val="000000" w:themeColor="text1"/>
              </w:rPr>
              <w:t>фракционаторов</w:t>
            </w:r>
            <w:proofErr w:type="spellEnd"/>
            <w:r w:rsidRPr="00881AC4">
              <w:rPr>
                <w:color w:val="000000" w:themeColor="text1"/>
              </w:rPr>
              <w:t>. В состав медицинского изделия входит контейнер с конфигурацией "верх/низ" (T&amp;B) (расположение трубок (магистралей) "верх/низ"). Изделия одноразового использования, стерильные</w:t>
            </w:r>
          </w:p>
        </w:tc>
      </w:tr>
      <w:tr w:rsidR="00881AC4" w:rsidRPr="00881AC4" w14:paraId="7DF967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481990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2.2.1.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E097179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для заготовки, хранения и транспортировки донорской крови и ее компонентов, с </w:t>
            </w:r>
            <w:proofErr w:type="spellStart"/>
            <w:r w:rsidRPr="00881AC4">
              <w:rPr>
                <w:color w:val="000000" w:themeColor="text1"/>
              </w:rPr>
              <w:t>гемоконсервантом</w:t>
            </w:r>
            <w:proofErr w:type="spellEnd"/>
            <w:r w:rsidRPr="00881AC4">
              <w:rPr>
                <w:color w:val="000000" w:themeColor="text1"/>
              </w:rPr>
              <w:t xml:space="preserve"> и конфигурацией контейнеров "верх/низ" (T&amp;B), трехкамерные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B52DF5C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54FB34C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144320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D9E5396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248A91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FDC014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2.2.2.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8BEB2E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для заготовки, хранения и транспортировки донорской крови и ее компонентов, с </w:t>
            </w:r>
            <w:proofErr w:type="spellStart"/>
            <w:r w:rsidRPr="00881AC4">
              <w:rPr>
                <w:color w:val="000000" w:themeColor="text1"/>
              </w:rPr>
              <w:t>гемоконсервантом</w:t>
            </w:r>
            <w:proofErr w:type="spellEnd"/>
            <w:r w:rsidRPr="00881AC4">
              <w:rPr>
                <w:color w:val="000000" w:themeColor="text1"/>
              </w:rPr>
              <w:t xml:space="preserve"> и конфигурация контейнеров "верх/низ" (T&amp;B), четырехкамерные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6E145FE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B46FC75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144300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D5016E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5378A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036ED0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2.2.3.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5BF2103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для заготовки, хранения и </w:t>
            </w:r>
            <w:r w:rsidRPr="00881AC4">
              <w:rPr>
                <w:color w:val="000000" w:themeColor="text1"/>
              </w:rPr>
              <w:lastRenderedPageBreak/>
              <w:t xml:space="preserve">транспортировки донорской крови и ее компонентов, с конфигурацией контейнеров "верх/низ" (T&amp;B), с </w:t>
            </w:r>
            <w:proofErr w:type="spellStart"/>
            <w:r w:rsidRPr="00881AC4">
              <w:rPr>
                <w:color w:val="000000" w:themeColor="text1"/>
              </w:rPr>
              <w:t>гемоконсервантом</w:t>
            </w:r>
            <w:proofErr w:type="spellEnd"/>
            <w:r w:rsidRPr="00881AC4">
              <w:rPr>
                <w:color w:val="000000" w:themeColor="text1"/>
              </w:rPr>
              <w:t xml:space="preserve"> и лейкоцитарным фильтром, трехкамерные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0626F3E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B5280BB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144320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7214C4A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5A1C08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F461E9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2.2.4.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B5D157E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для заготовки, хранения и транспортировки донорской крови и ее компонентов, с конфигурацией контейнеров "верх/низ" (T&amp;B), с </w:t>
            </w:r>
            <w:proofErr w:type="spellStart"/>
            <w:r w:rsidRPr="00881AC4">
              <w:rPr>
                <w:color w:val="000000" w:themeColor="text1"/>
              </w:rPr>
              <w:t>гемоконсервантом</w:t>
            </w:r>
            <w:proofErr w:type="spellEnd"/>
            <w:r w:rsidRPr="00881AC4">
              <w:rPr>
                <w:color w:val="000000" w:themeColor="text1"/>
              </w:rPr>
              <w:t xml:space="preserve"> и лейкоцитарным фильтром, четырехкамерные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D0E4130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6E7B40B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144300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1F2C92A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3E1975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7D2CD4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2.3.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D2D6D99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Контейнеры для глубокой заморозки компонентов донорской крови (</w:t>
            </w:r>
            <w:proofErr w:type="spellStart"/>
            <w:r w:rsidRPr="00881AC4">
              <w:rPr>
                <w:color w:val="000000" w:themeColor="text1"/>
              </w:rPr>
              <w:t>криоконсервирования</w:t>
            </w:r>
            <w:proofErr w:type="spellEnd"/>
            <w:r w:rsidRPr="00881AC4">
              <w:rPr>
                <w:color w:val="000000" w:themeColor="text1"/>
              </w:rPr>
              <w:t>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2D26358" w14:textId="7D48BEE6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32.50.13.190</w:t>
            </w:r>
          </w:p>
          <w:p w14:paraId="4C3A0753" w14:textId="2694E80F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32.50.50.000 &lt;**&gt;</w:t>
            </w:r>
          </w:p>
          <w:p w14:paraId="6937EB9E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32.50.50.180</w:t>
            </w:r>
          </w:p>
          <w:p w14:paraId="2156FEE4" w14:textId="4870E10C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32.50.50.190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17D3949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145490 350020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C0B71CC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Контейнеры (набор, устройства, системы, комплект и </w:t>
            </w:r>
            <w:proofErr w:type="gramStart"/>
            <w:r w:rsidRPr="00881AC4">
              <w:rPr>
                <w:color w:val="000000" w:themeColor="text1"/>
              </w:rPr>
              <w:t>т.п.</w:t>
            </w:r>
            <w:proofErr w:type="gramEnd"/>
            <w:r w:rsidRPr="00881AC4">
              <w:rPr>
                <w:color w:val="000000" w:themeColor="text1"/>
              </w:rPr>
              <w:t>) однократного применения, стерильные, предназначенные для длительного хранения донорской крови, ее компонентов и тканей при сверхнизких температурах</w:t>
            </w:r>
          </w:p>
        </w:tc>
      </w:tr>
      <w:tr w:rsidR="00881AC4" w:rsidRPr="00881AC4" w14:paraId="6FBD0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BD99E5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C5E3B3" w14:textId="77777777" w:rsidR="00F925E7" w:rsidRPr="00881AC4" w:rsidRDefault="00F925E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Раздел 3. Расходные материалы для аппаратов искусственной вентиляции легких и наркозно-дыхательных аппаратов</w:t>
            </w:r>
          </w:p>
        </w:tc>
      </w:tr>
      <w:tr w:rsidR="00881AC4" w:rsidRPr="00881AC4" w14:paraId="7F5855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C5FEFB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3.1.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3D3C650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Контур (набор, устройства, системы, комплект и </w:t>
            </w:r>
            <w:proofErr w:type="gramStart"/>
            <w:r w:rsidRPr="00881AC4">
              <w:rPr>
                <w:color w:val="000000" w:themeColor="text1"/>
              </w:rPr>
              <w:t>т.п.</w:t>
            </w:r>
            <w:proofErr w:type="gramEnd"/>
            <w:r w:rsidRPr="00881AC4">
              <w:rPr>
                <w:color w:val="000000" w:themeColor="text1"/>
              </w:rPr>
              <w:t xml:space="preserve">) </w:t>
            </w:r>
            <w:r w:rsidRPr="00881AC4">
              <w:rPr>
                <w:color w:val="000000" w:themeColor="text1"/>
              </w:rPr>
              <w:lastRenderedPageBreak/>
              <w:t>дыхательный для аппарата искусственной вентиляции легких и наркозно-дыхательного аппарата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E6BD0D1" w14:textId="66C9278B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32.50.13.190</w:t>
            </w:r>
          </w:p>
          <w:p w14:paraId="1936AF08" w14:textId="03BA035D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32.50.50.000 &lt;**&gt;</w:t>
            </w:r>
          </w:p>
          <w:p w14:paraId="61E575DC" w14:textId="2B247092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32.50.50.190</w:t>
            </w:r>
          </w:p>
          <w:p w14:paraId="3AE75C5A" w14:textId="0F7779FF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32.50.13.150</w:t>
            </w:r>
          </w:p>
          <w:p w14:paraId="58CEC3F5" w14:textId="21D003C3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32.50.21.120</w:t>
            </w:r>
          </w:p>
          <w:p w14:paraId="0F4070FD" w14:textId="171F8C12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32.50.21.121</w:t>
            </w:r>
          </w:p>
          <w:p w14:paraId="363B4B5D" w14:textId="5A4901E8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32.50.21.122</w:t>
            </w:r>
          </w:p>
          <w:p w14:paraId="1BC70422" w14:textId="4B684E4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32.50.21.123</w:t>
            </w:r>
          </w:p>
          <w:p w14:paraId="3CF63B8F" w14:textId="006C0360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32.50.21.129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D57A10F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185610</w:t>
            </w:r>
          </w:p>
          <w:p w14:paraId="35CA9A8F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275820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8983F2F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контур дыхательный </w:t>
            </w:r>
            <w:proofErr w:type="gramStart"/>
            <w:r w:rsidRPr="00881AC4">
              <w:rPr>
                <w:color w:val="000000" w:themeColor="text1"/>
              </w:rPr>
              <w:t>- это</w:t>
            </w:r>
            <w:proofErr w:type="gramEnd"/>
            <w:r w:rsidRPr="00881AC4">
              <w:rPr>
                <w:color w:val="000000" w:themeColor="text1"/>
              </w:rPr>
              <w:t xml:space="preserve"> устройство (система, комплект, набор и т.п.), предназначенное для передачи воздуха или обогащенной кислородом </w:t>
            </w:r>
            <w:r w:rsidRPr="00881AC4">
              <w:rPr>
                <w:color w:val="000000" w:themeColor="text1"/>
              </w:rPr>
              <w:lastRenderedPageBreak/>
              <w:t>газовой смеси или медицинских газов от источника газа (аппаратов искусственной вентиляции легких и наркозно-дыхательных аппаратов) к пациенту. Состоит из дыхательных трубок (шлангов), комплектующих и принадлежностей. Может быть в антимикробном исполнении. Это изделие одноразового использования, нестерильное. В данный подраздел не входят:</w:t>
            </w:r>
          </w:p>
          <w:p w14:paraId="43BCC2BE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контур дыхательный с диаметром трубок (шлангов) </w:t>
            </w:r>
            <w:r w:rsidRPr="00881AC4">
              <w:rPr>
                <w:noProof/>
                <w:color w:val="000000" w:themeColor="text1"/>
                <w:position w:val="-2"/>
              </w:rPr>
              <w:drawing>
                <wp:inline distT="0" distB="0" distL="0" distR="0" wp14:anchorId="2E539FE3" wp14:editId="592997B6">
                  <wp:extent cx="136525" cy="16764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C4">
              <w:rPr>
                <w:color w:val="000000" w:themeColor="text1"/>
              </w:rPr>
              <w:t xml:space="preserve"> 10 мм;</w:t>
            </w:r>
          </w:p>
          <w:p w14:paraId="3B87D69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контур дыхательный с встроенными нагревательными элементами (проводами/элементами нагрева);</w:t>
            </w:r>
          </w:p>
          <w:p w14:paraId="6540BB25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контур дыхательный с коаксиальными трубками (шлангами)</w:t>
            </w:r>
          </w:p>
        </w:tc>
      </w:tr>
      <w:tr w:rsidR="00881AC4" w:rsidRPr="00881AC4" w14:paraId="4D232D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C89E46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3.1.1.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D6CD83D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Контур дыхательный для наркозно-дыхательного аппарата (анестезиологический)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3B0A34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A73E1A2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275820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AA3E8B5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контур (набор, устройства, системы, комплект и </w:t>
            </w:r>
            <w:proofErr w:type="gramStart"/>
            <w:r w:rsidRPr="00881AC4">
              <w:rPr>
                <w:color w:val="000000" w:themeColor="text1"/>
              </w:rPr>
              <w:t>т.п.</w:t>
            </w:r>
            <w:proofErr w:type="gramEnd"/>
            <w:r w:rsidRPr="00881AC4">
              <w:rPr>
                <w:color w:val="000000" w:themeColor="text1"/>
              </w:rPr>
              <w:t>) дыхательный, предназначенный для передачи медицинских газов от наркозно-дыхательных аппаратов к пациенту, в том числе в антимикробном исполнении. Это изделие одноразового использования, нестерильное</w:t>
            </w:r>
          </w:p>
        </w:tc>
      </w:tr>
      <w:tr w:rsidR="00881AC4" w:rsidRPr="00881AC4" w14:paraId="72D81B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A717C6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3.1.2.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A47E5DC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34A2E7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FE49944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185610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FD894FA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контур (набор, устройства, системы, комплект и </w:t>
            </w:r>
            <w:proofErr w:type="gramStart"/>
            <w:r w:rsidRPr="00881AC4">
              <w:rPr>
                <w:color w:val="000000" w:themeColor="text1"/>
              </w:rPr>
              <w:t>т.п.</w:t>
            </w:r>
            <w:proofErr w:type="gramEnd"/>
            <w:r w:rsidRPr="00881AC4">
              <w:rPr>
                <w:color w:val="000000" w:themeColor="text1"/>
              </w:rPr>
              <w:t>) дыхательный, предназначенный для передачи воздуха или обогащенной кислородом газовой смеси от аппарата искусственной вентиляции легких к пациенту, в том числе в антимикробном исполнении. Это изделие одноразового использования, нестерильное</w:t>
            </w:r>
          </w:p>
        </w:tc>
      </w:tr>
      <w:tr w:rsidR="00881AC4" w:rsidRPr="00881AC4" w14:paraId="0D0E67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A01D6D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3.2.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495C4B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Фильтр дыхательный (</w:t>
            </w:r>
            <w:proofErr w:type="spellStart"/>
            <w:r w:rsidRPr="00881AC4">
              <w:rPr>
                <w:color w:val="000000" w:themeColor="text1"/>
              </w:rPr>
              <w:t>тепловлагообменник</w:t>
            </w:r>
            <w:proofErr w:type="spellEnd"/>
            <w:r w:rsidRPr="00881AC4">
              <w:rPr>
                <w:color w:val="000000" w:themeColor="text1"/>
              </w:rPr>
              <w:t>/бактериальный фильтр, бактериальный фильтр для медицинских газов)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0A8DD27" w14:textId="4471F03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32.50.13.190</w:t>
            </w:r>
          </w:p>
          <w:p w14:paraId="6938E2E1" w14:textId="50F7F585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32.50.50.000 &lt;**&gt;</w:t>
            </w:r>
          </w:p>
          <w:p w14:paraId="4664B70B" w14:textId="6E557ACA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32.50.50.190</w:t>
            </w:r>
          </w:p>
          <w:p w14:paraId="20CEF61E" w14:textId="02076BFE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32.50.13.150</w:t>
            </w:r>
          </w:p>
          <w:p w14:paraId="3EC49D90" w14:textId="6E008B1E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32.50.21.120</w:t>
            </w:r>
          </w:p>
          <w:p w14:paraId="17DD6DCA" w14:textId="16215A41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32.50.21.121</w:t>
            </w:r>
          </w:p>
          <w:p w14:paraId="24C99502" w14:textId="297D30C6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32.50.21.122</w:t>
            </w:r>
          </w:p>
          <w:p w14:paraId="64663129" w14:textId="2729D1D5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32.50.21.123</w:t>
            </w:r>
          </w:p>
          <w:p w14:paraId="3F78DE04" w14:textId="5A6CC744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32.50.21.129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AEA1D6A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324650</w:t>
            </w:r>
          </w:p>
          <w:p w14:paraId="22773CCF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322250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36487BF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фильтр дыхательный </w:t>
            </w:r>
            <w:proofErr w:type="gramStart"/>
            <w:r w:rsidRPr="00881AC4">
              <w:rPr>
                <w:color w:val="000000" w:themeColor="text1"/>
              </w:rPr>
              <w:t>- это</w:t>
            </w:r>
            <w:proofErr w:type="gramEnd"/>
            <w:r w:rsidRPr="00881AC4">
              <w:rPr>
                <w:color w:val="000000" w:themeColor="text1"/>
              </w:rPr>
              <w:t xml:space="preserve"> изделие, предназначенное для удаления микроорганизмов из медицинских газов, воздуха или обогащенной кислородом газовой смеси для предотвращения воздействия на пациента в процессе дыхания или анестезии. Фильтр помещен в </w:t>
            </w:r>
            <w:r w:rsidRPr="00881AC4">
              <w:rPr>
                <w:color w:val="000000" w:themeColor="text1"/>
              </w:rPr>
              <w:lastRenderedPageBreak/>
              <w:t xml:space="preserve">пластиковый корпус и может также фильтровать другие мелкие частицы. Может содержать </w:t>
            </w:r>
            <w:proofErr w:type="spellStart"/>
            <w:r w:rsidRPr="00881AC4">
              <w:rPr>
                <w:color w:val="000000" w:themeColor="text1"/>
              </w:rPr>
              <w:t>тепловлагообменник</w:t>
            </w:r>
            <w:proofErr w:type="spellEnd"/>
            <w:r w:rsidRPr="00881AC4">
              <w:rPr>
                <w:color w:val="000000" w:themeColor="text1"/>
              </w:rPr>
              <w:t xml:space="preserve"> для поддержания нормального состояния слизистых оболочек дыхательных путей и захвата образовавшегося в результате выдоха пациента тепла и влаги для их использования с целью нагрева и увлажнения терапевтических газов, вдыхаемых пациентом. Изделие выпускается в стерильном и нестерильном исполнениях. Это изделие одноразового использования.</w:t>
            </w:r>
          </w:p>
          <w:p w14:paraId="52B88D37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В данный подраздел не входят фильтры с внутренним объемом </w:t>
            </w:r>
            <w:r w:rsidRPr="00881AC4">
              <w:rPr>
                <w:noProof/>
                <w:color w:val="000000" w:themeColor="text1"/>
                <w:position w:val="-2"/>
              </w:rPr>
              <w:drawing>
                <wp:inline distT="0" distB="0" distL="0" distR="0" wp14:anchorId="2BAE0F90" wp14:editId="4F97D71C">
                  <wp:extent cx="136525" cy="16764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C4">
              <w:rPr>
                <w:color w:val="000000" w:themeColor="text1"/>
              </w:rPr>
              <w:t xml:space="preserve"> 15 куб. см (мл)</w:t>
            </w:r>
          </w:p>
        </w:tc>
      </w:tr>
      <w:tr w:rsidR="00881AC4" w:rsidRPr="00881AC4" w14:paraId="2A39FB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9AD34A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3.2.1.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AA8B910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Фильтр дыхательный (</w:t>
            </w:r>
            <w:proofErr w:type="spellStart"/>
            <w:r w:rsidRPr="00881AC4">
              <w:rPr>
                <w:color w:val="000000" w:themeColor="text1"/>
              </w:rPr>
              <w:t>тепловлагообменник</w:t>
            </w:r>
            <w:proofErr w:type="spellEnd"/>
            <w:r w:rsidRPr="00881AC4">
              <w:rPr>
                <w:color w:val="000000" w:themeColor="text1"/>
              </w:rPr>
              <w:t>/бактериальный фильтр)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5D08C55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CA45378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324650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723247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фильтр дыхательный, содержащий </w:t>
            </w:r>
            <w:proofErr w:type="spellStart"/>
            <w:r w:rsidRPr="00881AC4">
              <w:rPr>
                <w:color w:val="000000" w:themeColor="text1"/>
              </w:rPr>
              <w:t>тепловлагообменник</w:t>
            </w:r>
            <w:proofErr w:type="spellEnd"/>
          </w:p>
        </w:tc>
      </w:tr>
      <w:tr w:rsidR="00881AC4" w:rsidRPr="00881AC4" w14:paraId="07FC98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5F7484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3.2.2.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20597F0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Фильтр дыхательный (бактериальный для медицинских газов)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BA29D9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883932D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322250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AB1F479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фильтр дыхательный, без </w:t>
            </w:r>
            <w:proofErr w:type="spellStart"/>
            <w:r w:rsidRPr="00881AC4">
              <w:rPr>
                <w:color w:val="000000" w:themeColor="text1"/>
              </w:rPr>
              <w:t>тепловлагообменника</w:t>
            </w:r>
            <w:proofErr w:type="spellEnd"/>
          </w:p>
        </w:tc>
      </w:tr>
      <w:tr w:rsidR="00881AC4" w:rsidRPr="00881AC4" w14:paraId="6379A7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773333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3EA8A" w14:textId="77777777" w:rsidR="00F925E7" w:rsidRPr="00881AC4" w:rsidRDefault="00F925E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Раздел 4. Расходные материалы для аппаратов донорского плазмафереза/</w:t>
            </w:r>
            <w:proofErr w:type="spellStart"/>
            <w:r w:rsidRPr="00881AC4">
              <w:rPr>
                <w:color w:val="000000" w:themeColor="text1"/>
              </w:rPr>
              <w:t>тромбоцитафереза</w:t>
            </w:r>
            <w:proofErr w:type="spellEnd"/>
          </w:p>
        </w:tc>
      </w:tr>
      <w:tr w:rsidR="00881AC4" w:rsidRPr="00881AC4" w14:paraId="19868B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0D205C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4.1.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B9F49EF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Расходные материалы для сбора плазмы методом центрифугирования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8E40780" w14:textId="7D14AE78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32.50.13.190</w:t>
            </w:r>
          </w:p>
          <w:p w14:paraId="5F00A3BF" w14:textId="2AA7C9C1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32.50.50.000 &lt;**&gt;</w:t>
            </w:r>
          </w:p>
          <w:p w14:paraId="3696C61B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32.50.50.180</w:t>
            </w:r>
          </w:p>
          <w:p w14:paraId="513ACCFA" w14:textId="204C91D2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32.50.50.190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7D6847C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262850</w:t>
            </w:r>
          </w:p>
          <w:p w14:paraId="5BA577F0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262870</w:t>
            </w:r>
          </w:p>
          <w:p w14:paraId="75F72BCB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350020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658036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набор (устройства, система, комплект и </w:t>
            </w:r>
            <w:proofErr w:type="gramStart"/>
            <w:r w:rsidRPr="00881AC4">
              <w:rPr>
                <w:color w:val="000000" w:themeColor="text1"/>
              </w:rPr>
              <w:t>т.п.</w:t>
            </w:r>
            <w:proofErr w:type="gramEnd"/>
            <w:r w:rsidRPr="00881AC4">
              <w:rPr>
                <w:color w:val="000000" w:themeColor="text1"/>
              </w:rPr>
              <w:t>) расходных материалов для сбора, транспортировки и хранения плазмы методом центрифугирования к аппаратам для автоматического афереза, однократного применения, стерильный</w:t>
            </w:r>
          </w:p>
        </w:tc>
      </w:tr>
      <w:tr w:rsidR="00881AC4" w:rsidRPr="00881AC4" w14:paraId="099A5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958573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4.1.1.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82D79A6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Набор расходных материалов для сбора плазмы методом центрифугирования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3A0AC38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5FBD529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262850</w:t>
            </w:r>
          </w:p>
          <w:p w14:paraId="492D4030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262870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804576A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1C3E9D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4F14E9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4.1.2.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EE1ECD6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Набор однокамерных </w:t>
            </w:r>
            <w:r w:rsidRPr="00881AC4">
              <w:rPr>
                <w:color w:val="000000" w:themeColor="text1"/>
              </w:rPr>
              <w:lastRenderedPageBreak/>
              <w:t>контейнеров для донорского плазмафереза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C479E7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2963795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262870</w:t>
            </w:r>
          </w:p>
          <w:p w14:paraId="67DF237F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350020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661AD34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616626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2FE9A5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4.1.3.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E231F3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Набор двухкамерных контейнеров для донорского плазмафереза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471EE6E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1D4BD30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262870</w:t>
            </w:r>
          </w:p>
          <w:p w14:paraId="096AC25E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350020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FAF413A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56A2E2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F08900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4.1.4.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4C4873C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Набор трехкамерных контейнеров для донорского плазмафереза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284F884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23EB333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262870</w:t>
            </w:r>
          </w:p>
          <w:p w14:paraId="2A6D7DCD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350020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57FE5E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287A4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E0A1F5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4.1.5.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1B20A2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Комплект магистралей для аппарата донорского плазмафереза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63D0F7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F879ED3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262870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0E4E6E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109CC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9D776D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4.2.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1FB84AA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Набор расходных материалов для аппарата донорского </w:t>
            </w:r>
            <w:proofErr w:type="spellStart"/>
            <w:r w:rsidRPr="00881AC4">
              <w:rPr>
                <w:color w:val="000000" w:themeColor="text1"/>
              </w:rPr>
              <w:t>тромбоцитафереза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91D2F2B" w14:textId="20EB8204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32.50.13.190</w:t>
            </w:r>
          </w:p>
          <w:p w14:paraId="6FA77469" w14:textId="3EFF9009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32.50.50.000 &lt;**&gt;</w:t>
            </w:r>
          </w:p>
          <w:p w14:paraId="0629E0A7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32.50.50.180</w:t>
            </w:r>
          </w:p>
          <w:p w14:paraId="0F9C0791" w14:textId="0534271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32.50.50.190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FDAEF2F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262850</w:t>
            </w:r>
          </w:p>
          <w:p w14:paraId="3D16D00A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262870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F37F41D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набор (устройства, система, комплект и </w:t>
            </w:r>
            <w:proofErr w:type="gramStart"/>
            <w:r w:rsidRPr="00881AC4">
              <w:rPr>
                <w:color w:val="000000" w:themeColor="text1"/>
              </w:rPr>
              <w:t>т.п.</w:t>
            </w:r>
            <w:proofErr w:type="gramEnd"/>
            <w:r w:rsidRPr="00881AC4">
              <w:rPr>
                <w:color w:val="000000" w:themeColor="text1"/>
              </w:rPr>
              <w:t xml:space="preserve">) расходных материалов для сбора, транспортировки и хранения </w:t>
            </w:r>
            <w:proofErr w:type="spellStart"/>
            <w:r w:rsidRPr="00881AC4">
              <w:rPr>
                <w:color w:val="000000" w:themeColor="text1"/>
              </w:rPr>
              <w:t>тромбоцитного</w:t>
            </w:r>
            <w:proofErr w:type="spellEnd"/>
            <w:r w:rsidRPr="00881AC4">
              <w:rPr>
                <w:color w:val="000000" w:themeColor="text1"/>
              </w:rPr>
              <w:t xml:space="preserve"> концентрата методом центрифугирования к аппаратам для автоматического афереза, однократного применения, стерильный</w:t>
            </w:r>
          </w:p>
        </w:tc>
      </w:tr>
      <w:tr w:rsidR="00881AC4" w:rsidRPr="00881AC4" w14:paraId="665F2D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6EEE5A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4.3.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FBACFC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Контейнер с антикоагулянтом или раствором для консервирования компонентов крови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CC10FE2" w14:textId="489CAB13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32.50.13.190</w:t>
            </w:r>
          </w:p>
          <w:p w14:paraId="358B12BD" w14:textId="609B2EBB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32.50.50.000 &lt;**&gt;</w:t>
            </w:r>
          </w:p>
          <w:p w14:paraId="335ABAFF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32.50.50.180</w:t>
            </w:r>
          </w:p>
          <w:p w14:paraId="3AC4966A" w14:textId="4B3596D0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21.20.23.199</w:t>
            </w:r>
          </w:p>
          <w:p w14:paraId="22CB28D1" w14:textId="036692A3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32.50.50.190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6E99844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145450</w:t>
            </w:r>
          </w:p>
          <w:p w14:paraId="2A834757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145500</w:t>
            </w:r>
          </w:p>
          <w:p w14:paraId="095497E5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262850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D53E404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 с раствором, предназначенным для </w:t>
            </w:r>
            <w:proofErr w:type="spellStart"/>
            <w:r w:rsidRPr="00881AC4">
              <w:rPr>
                <w:color w:val="000000" w:themeColor="text1"/>
              </w:rPr>
              <w:t>антикоагуляции</w:t>
            </w:r>
            <w:proofErr w:type="spellEnd"/>
            <w:r w:rsidRPr="00881AC4">
              <w:rPr>
                <w:color w:val="000000" w:themeColor="text1"/>
              </w:rPr>
              <w:t xml:space="preserve"> или для консервирования компонентов крови, не предназначенным для прямой внутривенной инфузии, стерильный, однократного применения</w:t>
            </w:r>
          </w:p>
        </w:tc>
      </w:tr>
      <w:tr w:rsidR="00881AC4" w:rsidRPr="00881AC4" w14:paraId="1D11EC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5966CB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4.3.1.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CC95DB3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Контейнер с антикоагулянтом для донорского плазмафереза или для консервирования компонентов крови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41C81DC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4AE82A1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145450</w:t>
            </w:r>
          </w:p>
          <w:p w14:paraId="55D62CAF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145500</w:t>
            </w:r>
          </w:p>
          <w:p w14:paraId="147D1962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262850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E4375F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442D79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AD03A3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4.3.2.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F716E5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 с антикоагулянтом цитрат </w:t>
            </w:r>
            <w:r w:rsidRPr="00881AC4">
              <w:rPr>
                <w:color w:val="000000" w:themeColor="text1"/>
              </w:rPr>
              <w:lastRenderedPageBreak/>
              <w:t>натрия 4% для донорского плазмафереза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DA1D4B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4697E24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145450</w:t>
            </w:r>
          </w:p>
          <w:p w14:paraId="4E18FDE0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145500</w:t>
            </w:r>
          </w:p>
          <w:p w14:paraId="2FD04933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262850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49506A9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</w:tr>
      <w:tr w:rsidR="00881AC4" w:rsidRPr="00881AC4" w14:paraId="12453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8CCADF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4.3.3.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74F855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 с раствором антикоагулянта и/или консерванта для донорского </w:t>
            </w:r>
            <w:proofErr w:type="spellStart"/>
            <w:r w:rsidRPr="00881AC4">
              <w:rPr>
                <w:color w:val="000000" w:themeColor="text1"/>
              </w:rPr>
              <w:t>тромбоцитафереза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0BBE4AD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3409AFE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145450</w:t>
            </w:r>
          </w:p>
          <w:p w14:paraId="6086A317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145500</w:t>
            </w:r>
          </w:p>
          <w:p w14:paraId="282B98A1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262850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B8B18DA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контейнер с раствором антикоагулянта или консерванта, предназначенным для сбора и хранения </w:t>
            </w:r>
            <w:proofErr w:type="spellStart"/>
            <w:r w:rsidRPr="00881AC4">
              <w:rPr>
                <w:color w:val="000000" w:themeColor="text1"/>
              </w:rPr>
              <w:t>тромбоцитного</w:t>
            </w:r>
            <w:proofErr w:type="spellEnd"/>
            <w:r w:rsidRPr="00881AC4">
              <w:rPr>
                <w:color w:val="000000" w:themeColor="text1"/>
              </w:rPr>
              <w:t xml:space="preserve"> концентрата и не предназначенным для прямой внутривенной инфузии. Изделие однократного применения, стерильное.</w:t>
            </w:r>
          </w:p>
        </w:tc>
      </w:tr>
      <w:tr w:rsidR="00881AC4" w:rsidRPr="00881AC4" w14:paraId="351A2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6E720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18524C" w14:textId="77777777" w:rsidR="00F925E7" w:rsidRPr="00881AC4" w:rsidRDefault="00F925E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Раздел 5. Мочеприемники и калоприемники однокомпонентные</w:t>
            </w:r>
          </w:p>
        </w:tc>
      </w:tr>
      <w:tr w:rsidR="00881AC4" w:rsidRPr="00881AC4" w14:paraId="2EBA12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7660A8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5.1.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366DDCE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Калоприемники однокомпонентные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C57FA55" w14:textId="6D6C0C5A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32.50.13.190</w:t>
            </w:r>
          </w:p>
          <w:p w14:paraId="162B6832" w14:textId="5FC93FD5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32.50.13.110</w:t>
            </w:r>
          </w:p>
          <w:p w14:paraId="1A490D6C" w14:textId="431F49BE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32.50.50.141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F94B81B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152450</w:t>
            </w:r>
          </w:p>
          <w:p w14:paraId="0767D5C7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156410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580F169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калоприемники предназначены для реабилитации пациентов при нарушениях функции выделения кала, при отдельных диагнозах, после проведения операций. Калоприемник однокомпонентный </w:t>
            </w:r>
            <w:proofErr w:type="gramStart"/>
            <w:r w:rsidRPr="00881AC4">
              <w:rPr>
                <w:color w:val="000000" w:themeColor="text1"/>
              </w:rPr>
              <w:t>- это</w:t>
            </w:r>
            <w:proofErr w:type="gramEnd"/>
            <w:r w:rsidRPr="00881AC4">
              <w:rPr>
                <w:color w:val="000000" w:themeColor="text1"/>
              </w:rPr>
              <w:t xml:space="preserve"> пластиковый мешок, разработанный для фиксации на коже пациента вокруг стомы и использования в качестве емкости для сбора кишечных выделений после </w:t>
            </w:r>
            <w:proofErr w:type="spellStart"/>
            <w:r w:rsidRPr="00881AC4">
              <w:rPr>
                <w:color w:val="000000" w:themeColor="text1"/>
              </w:rPr>
              <w:t>колостомии</w:t>
            </w:r>
            <w:proofErr w:type="spellEnd"/>
            <w:r w:rsidRPr="00881AC4">
              <w:rPr>
                <w:color w:val="000000" w:themeColor="text1"/>
              </w:rPr>
              <w:t xml:space="preserve"> или </w:t>
            </w:r>
            <w:proofErr w:type="spellStart"/>
            <w:r w:rsidRPr="00881AC4">
              <w:rPr>
                <w:color w:val="000000" w:themeColor="text1"/>
              </w:rPr>
              <w:t>илеостомии</w:t>
            </w:r>
            <w:proofErr w:type="spellEnd"/>
            <w:r w:rsidRPr="00881AC4">
              <w:rPr>
                <w:color w:val="000000" w:themeColor="text1"/>
              </w:rPr>
              <w:t>. Дистальный конец мешка может открываться для удаления отходов (дренируемый, открытого типа) или дистальный конец мешка может быть закрытым, без возможности опорожнения содержимого (</w:t>
            </w:r>
            <w:proofErr w:type="spellStart"/>
            <w:r w:rsidRPr="00881AC4">
              <w:rPr>
                <w:color w:val="000000" w:themeColor="text1"/>
              </w:rPr>
              <w:t>недренируемый</w:t>
            </w:r>
            <w:proofErr w:type="spellEnd"/>
            <w:r w:rsidRPr="00881AC4">
              <w:rPr>
                <w:color w:val="000000" w:themeColor="text1"/>
              </w:rPr>
              <w:t xml:space="preserve">, закрытого типа). В данный подраздел входят калоприемники однокомпонентные, с плоской пластиной, с диаметром предварительного отверстия - </w:t>
            </w:r>
            <w:r w:rsidRPr="00881AC4">
              <w:rPr>
                <w:noProof/>
                <w:color w:val="000000" w:themeColor="text1"/>
                <w:position w:val="-2"/>
              </w:rPr>
              <w:drawing>
                <wp:inline distT="0" distB="0" distL="0" distR="0" wp14:anchorId="0F24382C" wp14:editId="7B8BB225">
                  <wp:extent cx="136525" cy="16764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C4">
              <w:rPr>
                <w:color w:val="000000" w:themeColor="text1"/>
              </w:rPr>
              <w:t xml:space="preserve"> 20 мм, с подложкой из нетканого материала. Это изделие для одноразового использования</w:t>
            </w:r>
          </w:p>
        </w:tc>
      </w:tr>
      <w:tr w:rsidR="00881AC4" w:rsidRPr="00881AC4" w14:paraId="16EBD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72EB06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5.1.1.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AAF223D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Калоприемник однокомпонентный закрытого типа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BC16EEE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6C9621A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152450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6C5376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калоприемник однокомпонентный </w:t>
            </w:r>
            <w:proofErr w:type="spellStart"/>
            <w:r w:rsidRPr="00881AC4">
              <w:rPr>
                <w:color w:val="000000" w:themeColor="text1"/>
              </w:rPr>
              <w:t>недренируемый</w:t>
            </w:r>
            <w:proofErr w:type="spellEnd"/>
            <w:r w:rsidRPr="00881AC4">
              <w:rPr>
                <w:color w:val="000000" w:themeColor="text1"/>
              </w:rPr>
              <w:t>, с фильтром</w:t>
            </w:r>
          </w:p>
        </w:tc>
      </w:tr>
      <w:tr w:rsidR="00881AC4" w:rsidRPr="00881AC4" w14:paraId="5C80B6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D6959C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5.1.2.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636666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Калоприемник однокомпонентный </w:t>
            </w:r>
            <w:r w:rsidRPr="00881AC4">
              <w:rPr>
                <w:color w:val="000000" w:themeColor="text1"/>
              </w:rPr>
              <w:lastRenderedPageBreak/>
              <w:t>открытого типа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0024F82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3B117E0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156410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BEDCA90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калоприемник однокомпонентный дренируемый, с фильтром или без него</w:t>
            </w:r>
          </w:p>
        </w:tc>
      </w:tr>
      <w:tr w:rsidR="00881AC4" w:rsidRPr="00881AC4" w14:paraId="689C0A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D8C6B7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5.2.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74C3E70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Мочеприемник однокомпонентный, не носимый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3040E01" w14:textId="44B4193D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32.50.13.190</w:t>
            </w:r>
          </w:p>
          <w:p w14:paraId="3D9A027F" w14:textId="3A72C994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32.50.13.110</w:t>
            </w:r>
          </w:p>
          <w:p w14:paraId="585E9C93" w14:textId="25A44652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32.50.50.141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0A99675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152470</w:t>
            </w:r>
          </w:p>
          <w:p w14:paraId="44FDE54A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152480</w:t>
            </w:r>
          </w:p>
          <w:p w14:paraId="5B52191B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156370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799F6C0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мочеприемник предназначен для реабилитации при нарушениях естественного оттока мочи, после проведения операций, для использования при наличии </w:t>
            </w:r>
            <w:proofErr w:type="spellStart"/>
            <w:r w:rsidRPr="00881AC4">
              <w:rPr>
                <w:color w:val="000000" w:themeColor="text1"/>
              </w:rPr>
              <w:t>цистостомы</w:t>
            </w:r>
            <w:proofErr w:type="spellEnd"/>
            <w:r w:rsidRPr="00881AC4">
              <w:rPr>
                <w:color w:val="000000" w:themeColor="text1"/>
              </w:rPr>
              <w:t xml:space="preserve">. Гибкий пластиковый мешок, разработанный для подсоединения к мочевому катетеру или </w:t>
            </w:r>
            <w:proofErr w:type="spellStart"/>
            <w:r w:rsidRPr="00881AC4">
              <w:rPr>
                <w:color w:val="000000" w:themeColor="text1"/>
              </w:rPr>
              <w:t>уропрезервативу</w:t>
            </w:r>
            <w:proofErr w:type="spellEnd"/>
            <w:r w:rsidRPr="00881AC4">
              <w:rPr>
                <w:color w:val="000000" w:themeColor="text1"/>
              </w:rPr>
              <w:t xml:space="preserve"> для сбора выделяемой пациентом мочи. Изделие не фиксируется на теле пациента (не носимый). Мочеприемники бывают закрытыми и со сливным краном. Изделие выпускается с подложкой из нетканого материала или без нее, в стерильном и нестерильном исполнениях. Это изделие предназначено для одноразового использования</w:t>
            </w:r>
          </w:p>
        </w:tc>
      </w:tr>
      <w:tr w:rsidR="00F925E7" w:rsidRPr="00881AC4" w14:paraId="75C798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3650C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5.3.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8460B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Мочеприемник однокомпонентный, носимый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3CED0" w14:textId="307125FB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32.50.13.190</w:t>
            </w:r>
          </w:p>
          <w:p w14:paraId="7FA1F1F4" w14:textId="3BBC4742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32.50.13.110</w:t>
            </w:r>
          </w:p>
          <w:p w14:paraId="02CC092B" w14:textId="3B3F5CB0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32.50.50.141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85CE8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152430</w:t>
            </w:r>
          </w:p>
          <w:p w14:paraId="52612984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156400</w:t>
            </w:r>
          </w:p>
          <w:p w14:paraId="748299BF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152430</w:t>
            </w:r>
          </w:p>
          <w:p w14:paraId="51512AB3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156390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FE7AD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мочеприемник предназначен для реабилитации при нарушениях естественного оттока мочи, после проведения операций, для использования при наличии </w:t>
            </w:r>
            <w:proofErr w:type="spellStart"/>
            <w:r w:rsidRPr="00881AC4">
              <w:rPr>
                <w:color w:val="000000" w:themeColor="text1"/>
              </w:rPr>
              <w:t>цистостомы</w:t>
            </w:r>
            <w:proofErr w:type="spellEnd"/>
            <w:r w:rsidRPr="00881AC4">
              <w:rPr>
                <w:color w:val="000000" w:themeColor="text1"/>
              </w:rPr>
              <w:t xml:space="preserve">. Гибкий пластиковый мешок, разработанный для подсоединения к мочевому катетеру или </w:t>
            </w:r>
            <w:proofErr w:type="spellStart"/>
            <w:r w:rsidRPr="00881AC4">
              <w:rPr>
                <w:color w:val="000000" w:themeColor="text1"/>
              </w:rPr>
              <w:t>уропрезервативу</w:t>
            </w:r>
            <w:proofErr w:type="spellEnd"/>
            <w:r w:rsidRPr="00881AC4">
              <w:rPr>
                <w:color w:val="000000" w:themeColor="text1"/>
              </w:rPr>
              <w:t xml:space="preserve"> для сбора выделяемой пациентом мочи. Изделие фиксируется на теле пациента (носимый), в том числе самоклеящийся для младенцев (педиатрический). Мочеприемники бывают закрытыми и со сливным краном. Изделие выпускается с подложкой из нетканого материала или без нее, в стерильном и нестерильном исполнениях. Это изделие предназначено для одноразового использования</w:t>
            </w:r>
          </w:p>
        </w:tc>
      </w:tr>
    </w:tbl>
    <w:p w14:paraId="053B49AE" w14:textId="77777777" w:rsidR="00F925E7" w:rsidRPr="00881AC4" w:rsidRDefault="00F925E7">
      <w:pPr>
        <w:pStyle w:val="ConsPlusNormal"/>
        <w:rPr>
          <w:color w:val="000000" w:themeColor="text1"/>
        </w:rPr>
        <w:sectPr w:rsidR="00F925E7" w:rsidRPr="00881AC4" w:rsidSect="001363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E86428B" w14:textId="77777777" w:rsidR="00F925E7" w:rsidRPr="00881AC4" w:rsidRDefault="00F925E7">
      <w:pPr>
        <w:pStyle w:val="ConsPlusNormal"/>
        <w:jc w:val="both"/>
        <w:rPr>
          <w:color w:val="000000" w:themeColor="text1"/>
        </w:rPr>
      </w:pPr>
    </w:p>
    <w:p w14:paraId="0FB3C064" w14:textId="0FAF32DC" w:rsidR="00F925E7" w:rsidRPr="00881AC4" w:rsidRDefault="00F925E7">
      <w:pPr>
        <w:pStyle w:val="ConsPlusNormal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Примечание. При применении настоящего перечня следует руководствоваться указанными в соответствующих подразделе и пункте данного перечня классификационными признаками медицинского изделия, применимыми к закупаемому медицинскому изделию, а также кодами Общероссийского классификатора продукции по видам экономической деятельности (ОКПД 2) ОК 034-2014 (КПЕС 2008) и (или) кодами вида медицинского изделия в соответствии с номенклатурной классификацией медицинских изделий, утвержденной приказом Министерства здравоохранения Российской Федерации (НКМИ). Классификационные признаки медицинского изделия, указанные в каждом подразделе данного перечня, распространяются на все пункты данного подраздела. Для медицинских изделий, соответствующих классификационным признакам, указанным в настоящем перечне, допускается классификация кодами ОКПД 2, указанными в применимом к продукции подразделе.</w:t>
      </w:r>
    </w:p>
    <w:p w14:paraId="7DE87366" w14:textId="77777777" w:rsidR="00F925E7" w:rsidRPr="00881AC4" w:rsidRDefault="00F925E7">
      <w:pPr>
        <w:pStyle w:val="ConsPlusNormal"/>
        <w:jc w:val="both"/>
        <w:rPr>
          <w:color w:val="000000" w:themeColor="text1"/>
        </w:rPr>
      </w:pPr>
    </w:p>
    <w:p w14:paraId="599FFD4D" w14:textId="77777777" w:rsidR="00F925E7" w:rsidRPr="00881AC4" w:rsidRDefault="00F925E7">
      <w:pPr>
        <w:pStyle w:val="ConsPlusNormal"/>
        <w:ind w:firstLine="540"/>
        <w:jc w:val="both"/>
        <w:rPr>
          <w:color w:val="000000" w:themeColor="text1"/>
        </w:rPr>
      </w:pPr>
      <w:r w:rsidRPr="00881AC4">
        <w:rPr>
          <w:color w:val="000000" w:themeColor="text1"/>
        </w:rPr>
        <w:t>--------------------------------</w:t>
      </w:r>
    </w:p>
    <w:p w14:paraId="69C54684" w14:textId="14D25193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660"/>
      <w:bookmarkEnd w:id="5"/>
      <w:r w:rsidRPr="00881AC4">
        <w:rPr>
          <w:color w:val="000000" w:themeColor="text1"/>
        </w:rPr>
        <w:t>&lt;*&gt; Код вида медицинского изделия указан в соответствии с номенклатурной классификацией медицинских изделий, утвержденной приказом Министерства здравоохранения Российской Федерации.</w:t>
      </w:r>
    </w:p>
    <w:p w14:paraId="502F2419" w14:textId="3D670459" w:rsidR="00F925E7" w:rsidRPr="00881AC4" w:rsidRDefault="00F925E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661"/>
      <w:bookmarkEnd w:id="6"/>
      <w:r w:rsidRPr="00881AC4">
        <w:rPr>
          <w:color w:val="000000" w:themeColor="text1"/>
        </w:rPr>
        <w:t>&lt;**&gt; Код Общероссийского классификатора продукции по видам экономической деятельности (ОКПД 2) ОК 034-2014 (КПЕС 2008), которым классифицируются такие медицинские изделия, указанный в регистрационном удостоверении на медицинское изделие.</w:t>
      </w:r>
    </w:p>
    <w:p w14:paraId="3B88AD5F" w14:textId="77777777" w:rsidR="00F925E7" w:rsidRPr="00881AC4" w:rsidRDefault="00F925E7">
      <w:pPr>
        <w:pStyle w:val="ConsPlusNormal"/>
        <w:ind w:firstLine="540"/>
        <w:jc w:val="both"/>
        <w:rPr>
          <w:color w:val="000000" w:themeColor="text1"/>
        </w:rPr>
      </w:pPr>
    </w:p>
    <w:p w14:paraId="056FEAA2" w14:textId="77777777" w:rsidR="00F925E7" w:rsidRPr="00881AC4" w:rsidRDefault="00F925E7">
      <w:pPr>
        <w:pStyle w:val="ConsPlusNormal"/>
        <w:ind w:firstLine="540"/>
        <w:jc w:val="both"/>
        <w:rPr>
          <w:color w:val="000000" w:themeColor="text1"/>
        </w:rPr>
      </w:pPr>
    </w:p>
    <w:p w14:paraId="31890984" w14:textId="77777777" w:rsidR="00F925E7" w:rsidRPr="00881AC4" w:rsidRDefault="00F925E7">
      <w:pPr>
        <w:pStyle w:val="ConsPlusNormal"/>
        <w:ind w:firstLine="540"/>
        <w:jc w:val="both"/>
        <w:rPr>
          <w:color w:val="000000" w:themeColor="text1"/>
        </w:rPr>
      </w:pPr>
    </w:p>
    <w:p w14:paraId="713EDD6C" w14:textId="77777777" w:rsidR="00F925E7" w:rsidRPr="00881AC4" w:rsidRDefault="00F925E7">
      <w:pPr>
        <w:pStyle w:val="ConsPlusNormal"/>
        <w:ind w:firstLine="540"/>
        <w:jc w:val="both"/>
        <w:rPr>
          <w:color w:val="000000" w:themeColor="text1"/>
        </w:rPr>
      </w:pPr>
    </w:p>
    <w:p w14:paraId="13C17B96" w14:textId="77777777" w:rsidR="00F925E7" w:rsidRPr="00881AC4" w:rsidRDefault="00F925E7">
      <w:pPr>
        <w:pStyle w:val="ConsPlusNormal"/>
        <w:ind w:firstLine="540"/>
        <w:jc w:val="both"/>
        <w:rPr>
          <w:color w:val="000000" w:themeColor="text1"/>
        </w:rPr>
      </w:pPr>
    </w:p>
    <w:p w14:paraId="00AEED02" w14:textId="77777777" w:rsidR="00F925E7" w:rsidRPr="00881AC4" w:rsidRDefault="00F925E7">
      <w:pPr>
        <w:pStyle w:val="ConsPlusNormal"/>
        <w:jc w:val="right"/>
        <w:outlineLvl w:val="0"/>
        <w:rPr>
          <w:color w:val="000000" w:themeColor="text1"/>
        </w:rPr>
      </w:pPr>
      <w:r w:rsidRPr="00881AC4">
        <w:rPr>
          <w:color w:val="000000" w:themeColor="text1"/>
        </w:rPr>
        <w:t>Утвержден</w:t>
      </w:r>
    </w:p>
    <w:p w14:paraId="51C70C17" w14:textId="77777777" w:rsidR="00F925E7" w:rsidRPr="00881AC4" w:rsidRDefault="00F925E7">
      <w:pPr>
        <w:pStyle w:val="ConsPlusNormal"/>
        <w:jc w:val="right"/>
        <w:rPr>
          <w:color w:val="000000" w:themeColor="text1"/>
        </w:rPr>
      </w:pPr>
      <w:r w:rsidRPr="00881AC4">
        <w:rPr>
          <w:color w:val="000000" w:themeColor="text1"/>
        </w:rPr>
        <w:t>постановлением Правительства</w:t>
      </w:r>
    </w:p>
    <w:p w14:paraId="5C27A832" w14:textId="77777777" w:rsidR="00F925E7" w:rsidRPr="00881AC4" w:rsidRDefault="00F925E7">
      <w:pPr>
        <w:pStyle w:val="ConsPlusNormal"/>
        <w:jc w:val="right"/>
        <w:rPr>
          <w:color w:val="000000" w:themeColor="text1"/>
        </w:rPr>
      </w:pPr>
      <w:r w:rsidRPr="00881AC4">
        <w:rPr>
          <w:color w:val="000000" w:themeColor="text1"/>
        </w:rPr>
        <w:t>Российской Федерации</w:t>
      </w:r>
    </w:p>
    <w:p w14:paraId="786C634C" w14:textId="32445E3C" w:rsidR="00F925E7" w:rsidRPr="00881AC4" w:rsidRDefault="00F925E7">
      <w:pPr>
        <w:pStyle w:val="ConsPlusNormal"/>
        <w:jc w:val="right"/>
        <w:rPr>
          <w:color w:val="000000" w:themeColor="text1"/>
        </w:rPr>
      </w:pPr>
      <w:r w:rsidRPr="00881AC4">
        <w:rPr>
          <w:color w:val="000000" w:themeColor="text1"/>
        </w:rPr>
        <w:t xml:space="preserve">от 5 февраля 2015 г. </w:t>
      </w:r>
      <w:r w:rsidR="00881AC4" w:rsidRPr="00881AC4">
        <w:rPr>
          <w:color w:val="000000" w:themeColor="text1"/>
        </w:rPr>
        <w:t>№</w:t>
      </w:r>
      <w:r w:rsidRPr="00881AC4">
        <w:rPr>
          <w:color w:val="000000" w:themeColor="text1"/>
        </w:rPr>
        <w:t xml:space="preserve"> 102</w:t>
      </w:r>
    </w:p>
    <w:p w14:paraId="712A5258" w14:textId="77777777" w:rsidR="00F925E7" w:rsidRPr="00881AC4" w:rsidRDefault="00F925E7">
      <w:pPr>
        <w:pStyle w:val="ConsPlusNormal"/>
        <w:jc w:val="right"/>
        <w:rPr>
          <w:color w:val="000000" w:themeColor="text1"/>
        </w:rPr>
      </w:pPr>
    </w:p>
    <w:p w14:paraId="7FA5DDFF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bookmarkStart w:id="7" w:name="P672"/>
      <w:bookmarkEnd w:id="7"/>
      <w:r w:rsidRPr="00881AC4">
        <w:rPr>
          <w:color w:val="000000" w:themeColor="text1"/>
        </w:rPr>
        <w:t>ПОКАЗАТЕЛЬ</w:t>
      </w:r>
    </w:p>
    <w:p w14:paraId="19426C5C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ЛОКАЛИЗАЦИИ СОБСТВЕННОГО ПРОИЗВОДСТВА МЕДИЦИНСКИХ ИЗДЕЛИЙ,</w:t>
      </w:r>
    </w:p>
    <w:p w14:paraId="2443CE7B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ВКЛЮЧЕННЫХ В ПЕРЕЧЕНЬ МЕДИЦИНСКИХ ИЗДЕЛИЙ ОДНОРАЗОВОГО</w:t>
      </w:r>
    </w:p>
    <w:p w14:paraId="5854FBFB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ПРИМЕНЕНИЯ (ИСПОЛЬЗОВАНИЯ) ИЗ ПОЛИВИНИЛХЛОРИДНЫХ ПЛАСТИКОВ</w:t>
      </w:r>
    </w:p>
    <w:p w14:paraId="4F53A7F8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И ИНЫХ ПЛАСТИКОВ, ПОЛИМЕРОВ И МАТЕРИАЛОВ, ПРОИСХОДЯЩИХ</w:t>
      </w:r>
    </w:p>
    <w:p w14:paraId="575FC27D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ИЗ ИНОСТРАННЫХ ГОСУДАРСТВ, В ОТНОШЕНИИ КОТОРЫХ</w:t>
      </w:r>
    </w:p>
    <w:p w14:paraId="0FB516BF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УСТАНАВЛИВАЮТСЯ ОГРАНИЧЕНИЯ ДОПУСКА ДЛЯ ЦЕЛЕЙ</w:t>
      </w:r>
    </w:p>
    <w:p w14:paraId="31364EFE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ОСУЩЕСТВЛЕНИЯ ЗАКУПОК ДЛЯ ОБЕСПЕЧЕНИЯ</w:t>
      </w:r>
    </w:p>
    <w:p w14:paraId="0B812332" w14:textId="77777777" w:rsidR="00F925E7" w:rsidRPr="00881AC4" w:rsidRDefault="00F925E7">
      <w:pPr>
        <w:pStyle w:val="ConsPlusTitle"/>
        <w:jc w:val="center"/>
        <w:rPr>
          <w:color w:val="000000" w:themeColor="text1"/>
        </w:rPr>
      </w:pPr>
      <w:r w:rsidRPr="00881AC4">
        <w:rPr>
          <w:color w:val="000000" w:themeColor="text1"/>
        </w:rPr>
        <w:t>ГОСУДАРСТВЕННЫХ И МУНИЦИПАЛЬНЫХ НУЖД</w:t>
      </w:r>
    </w:p>
    <w:p w14:paraId="18762AFB" w14:textId="77777777" w:rsidR="00F925E7" w:rsidRPr="00881AC4" w:rsidRDefault="00F925E7" w:rsidP="00881AC4">
      <w:pPr>
        <w:pStyle w:val="ConsPlusNormal"/>
        <w:jc w:val="both"/>
        <w:rPr>
          <w:color w:val="000000" w:themeColor="text1"/>
          <w:lang w:val="en-US"/>
        </w:rPr>
      </w:pPr>
    </w:p>
    <w:p w14:paraId="29859E99" w14:textId="77777777" w:rsidR="00881AC4" w:rsidRPr="00881AC4" w:rsidRDefault="00881AC4" w:rsidP="00881AC4">
      <w:pPr>
        <w:pStyle w:val="ConsPlusNormal"/>
        <w:jc w:val="center"/>
        <w:rPr>
          <w:color w:val="000000" w:themeColor="text1"/>
        </w:rPr>
      </w:pPr>
      <w:r w:rsidRPr="00881AC4">
        <w:rPr>
          <w:color w:val="000000" w:themeColor="text1"/>
        </w:rPr>
        <w:t>Список изменяющих документов</w:t>
      </w:r>
    </w:p>
    <w:p w14:paraId="50A8EE18" w14:textId="77777777" w:rsidR="00F925E7" w:rsidRDefault="00881AC4" w:rsidP="00881AC4">
      <w:pPr>
        <w:pStyle w:val="ConsPlusNormal"/>
        <w:jc w:val="center"/>
        <w:rPr>
          <w:color w:val="000000" w:themeColor="text1"/>
          <w:lang w:val="en-US"/>
        </w:rPr>
      </w:pPr>
      <w:r w:rsidRPr="00881AC4">
        <w:rPr>
          <w:color w:val="000000" w:themeColor="text1"/>
        </w:rPr>
        <w:t>(введен Постановлением Правительства РФ от 28.01.2021 № 76)</w:t>
      </w:r>
    </w:p>
    <w:p w14:paraId="02714452" w14:textId="77777777" w:rsidR="00881AC4" w:rsidRDefault="00881AC4" w:rsidP="00881AC4">
      <w:pPr>
        <w:pStyle w:val="ConsPlusNormal"/>
        <w:rPr>
          <w:color w:val="000000" w:themeColor="text1"/>
          <w:lang w:val="en-US"/>
        </w:rPr>
      </w:pPr>
    </w:p>
    <w:p w14:paraId="085B8E64" w14:textId="06221526" w:rsidR="00881AC4" w:rsidRPr="00881AC4" w:rsidRDefault="00881AC4" w:rsidP="00881AC4">
      <w:pPr>
        <w:pStyle w:val="ConsPlusNormal"/>
        <w:rPr>
          <w:color w:val="000000" w:themeColor="text1"/>
          <w:lang w:val="en-US"/>
        </w:rPr>
        <w:sectPr w:rsidR="00881AC4" w:rsidRPr="00881AC4" w:rsidSect="0013631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721"/>
        <w:gridCol w:w="2721"/>
        <w:gridCol w:w="2721"/>
        <w:gridCol w:w="2721"/>
      </w:tblGrid>
      <w:tr w:rsidR="00881AC4" w:rsidRPr="00881AC4" w14:paraId="5A1BE1F2" w14:textId="77777777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725670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Наименование медицинского изделия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2C6AE4CD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2021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1BD84559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2022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2E915A3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2023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EFF1CB" w14:textId="77777777" w:rsidR="00F925E7" w:rsidRPr="00881AC4" w:rsidRDefault="00F925E7">
            <w:pPr>
              <w:pStyle w:val="ConsPlusNormal"/>
              <w:jc w:val="center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2024 год</w:t>
            </w:r>
          </w:p>
        </w:tc>
      </w:tr>
      <w:tr w:rsidR="00881AC4" w:rsidRPr="00881AC4" w14:paraId="080F6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7DBA6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Устройства для переливания крови, кровезаменителей и инфузионных растворов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26E3B" w14:textId="35C8E344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BC240" w14:textId="1C9E3AAA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35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7CB9E" w14:textId="5129C82B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25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B5958" w14:textId="03C7904E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</w:tr>
      <w:tr w:rsidR="00881AC4" w:rsidRPr="00881AC4" w14:paraId="1E4702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15035E3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Контейнеры для заготовки, хранения и транспортирования донорской крови и ее компонентов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D302680" w14:textId="43C0AA55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B41B899" w14:textId="416AE339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3536C9E" w14:textId="55B20115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27ADB96" w14:textId="0583E314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изделия</w:t>
            </w:r>
          </w:p>
        </w:tc>
      </w:tr>
      <w:tr w:rsidR="00881AC4" w:rsidRPr="00881AC4" w14:paraId="7EA88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5434F3C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24385B1" w14:textId="1BBCD9E3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сертификат по форме СТ-1 и документ, подтверждающий, что </w:t>
            </w:r>
            <w:r w:rsidRPr="00881AC4">
              <w:rPr>
                <w:color w:val="000000" w:themeColor="text1"/>
              </w:rPr>
              <w:lastRenderedPageBreak/>
              <w:t>доля стоимости использованных материалов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36CA96D" w14:textId="56C4B4A1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 xml:space="preserve">сертификат по форме СТ-1 и документ, подтверждающий, что </w:t>
            </w:r>
            <w:r w:rsidRPr="00881AC4">
              <w:rPr>
                <w:color w:val="000000" w:themeColor="text1"/>
              </w:rPr>
              <w:lastRenderedPageBreak/>
              <w:t>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AAC7112" w14:textId="20171E53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 xml:space="preserve">сертификат по форме СТ-1 и документ, подтверждающий, что </w:t>
            </w:r>
            <w:r w:rsidRPr="00881AC4">
              <w:rPr>
                <w:color w:val="000000" w:themeColor="text1"/>
              </w:rPr>
              <w:lastRenderedPageBreak/>
              <w:t>доля стоимости использованных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47A9B66" w14:textId="0F3B07CA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 xml:space="preserve">сертификат по форме СТ-1 и документ, подтверждающий, что </w:t>
            </w:r>
            <w:r w:rsidRPr="00881AC4">
              <w:rPr>
                <w:color w:val="000000" w:themeColor="text1"/>
              </w:rPr>
              <w:lastRenderedPageBreak/>
              <w:t>доля стоимости использованных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изделия</w:t>
            </w:r>
          </w:p>
        </w:tc>
      </w:tr>
      <w:tr w:rsidR="00881AC4" w:rsidRPr="00881AC4" w14:paraId="417AEE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31FC215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Расходные материалы для аппаратов донорского плазмафереза/</w:t>
            </w:r>
            <w:proofErr w:type="spellStart"/>
            <w:r w:rsidRPr="00881AC4">
              <w:rPr>
                <w:color w:val="000000" w:themeColor="text1"/>
              </w:rPr>
              <w:t>тромбоцитафереза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46577F9" w14:textId="38BCFA1C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3B844DB" w14:textId="35DF4D92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F363E48" w14:textId="5DE96114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F0016E3" w14:textId="15140E21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40 процентов для каждого наименования медицинского изделия</w:t>
            </w:r>
          </w:p>
        </w:tc>
      </w:tr>
      <w:tr w:rsidR="00881AC4" w:rsidRPr="00881AC4" w14:paraId="2C325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4144F0C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Расходные материалы для аппаратов искусственного (экстракорпорального) кровообращения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A2941BF" w14:textId="221984A3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 xml:space="preserve"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</w:t>
            </w:r>
            <w:r w:rsidRPr="00881AC4">
              <w:rPr>
                <w:color w:val="000000" w:themeColor="text1"/>
              </w:rPr>
              <w:lastRenderedPageBreak/>
              <w:t>составляет не более 50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BCC13AD" w14:textId="0932E7D0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 xml:space="preserve"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</w:t>
            </w:r>
            <w:r w:rsidRPr="00881AC4">
              <w:rPr>
                <w:color w:val="000000" w:themeColor="text1"/>
              </w:rPr>
              <w:lastRenderedPageBreak/>
              <w:t>составляет не более 45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F1BC524" w14:textId="48DDE9AA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 xml:space="preserve"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</w:t>
            </w:r>
            <w:r w:rsidRPr="00881AC4">
              <w:rPr>
                <w:color w:val="000000" w:themeColor="text1"/>
              </w:rPr>
              <w:lastRenderedPageBreak/>
              <w:t>составляет не более 45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766C222" w14:textId="05FAFEF3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 xml:space="preserve"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</w:t>
            </w:r>
            <w:r w:rsidRPr="00881AC4">
              <w:rPr>
                <w:color w:val="000000" w:themeColor="text1"/>
              </w:rPr>
              <w:lastRenderedPageBreak/>
              <w:t>составляет не более 40 процентов для каждого наименования медицинского изделия</w:t>
            </w:r>
          </w:p>
        </w:tc>
      </w:tr>
      <w:tr w:rsidR="00881AC4" w:rsidRPr="00881AC4" w14:paraId="630AE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72F81" w14:textId="77777777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lastRenderedPageBreak/>
              <w:t>Мочеприемники и калоприемники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3DE1" w14:textId="3CE0AED1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сертификат по форме СТ-1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0CEA8" w14:textId="5E71EC88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сертификат по форме СТ-1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4EEDA" w14:textId="163CBBA6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сертификат по форме СТ-1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9A5" w14:textId="2B320AAF" w:rsidR="00F925E7" w:rsidRPr="00881AC4" w:rsidRDefault="00F925E7">
            <w:pPr>
              <w:pStyle w:val="ConsPlusNormal"/>
              <w:rPr>
                <w:color w:val="000000" w:themeColor="text1"/>
              </w:rPr>
            </w:pPr>
            <w:r w:rsidRPr="00881AC4">
              <w:rPr>
                <w:color w:val="000000" w:themeColor="text1"/>
              </w:rPr>
              <w:t>сертификат по форме СТ-1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</w:tr>
    </w:tbl>
    <w:p w14:paraId="5500EF17" w14:textId="77777777" w:rsidR="00DE773F" w:rsidRPr="00881AC4" w:rsidRDefault="00DE773F">
      <w:pPr>
        <w:rPr>
          <w:color w:val="000000" w:themeColor="text1"/>
        </w:rPr>
      </w:pPr>
    </w:p>
    <w:sectPr w:rsidR="00DE773F" w:rsidRPr="00881AC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5E7"/>
    <w:rsid w:val="00136310"/>
    <w:rsid w:val="00881AC4"/>
    <w:rsid w:val="00DE773F"/>
    <w:rsid w:val="00E169ED"/>
    <w:rsid w:val="00F9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C464"/>
  <w15:docId w15:val="{60B71C54-ECEF-614A-8F38-C25F88A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F925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25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25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925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925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925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925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925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5832</Words>
  <Characters>41238</Characters>
  <Application>Microsoft Office Word</Application>
  <DocSecurity>0</DocSecurity>
  <Lines>654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Институт госзакупок (www.roszakupki.ru)</vt:lpstr>
      <vt:lpstr/>
    </vt:vector>
  </TitlesOfParts>
  <Manager>Институт госзакупок (www.roszakupki.ru)</Manager>
  <Company>Институт госзакупок (www.roszakupki.ru)</Company>
  <LinksUpToDate>false</LinksUpToDate>
  <CharactersWithSpaces>46868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госзакупок (www.roszakupki.ru)</dc:title>
  <dc:subject>Институт госзакупок (www.roszakupki.ru)</dc:subject>
  <dc:creator>Институт госзакупок (www.roszakupki.ru)</dc:creator>
  <cp:keywords/>
  <dc:description/>
  <cp:lastModifiedBy>Павел Корнилов</cp:lastModifiedBy>
  <cp:revision>2</cp:revision>
  <dcterms:created xsi:type="dcterms:W3CDTF">2024-03-13T00:49:00Z</dcterms:created>
  <dcterms:modified xsi:type="dcterms:W3CDTF">2024-03-13T03:28:00Z</dcterms:modified>
  <cp:category/>
</cp:coreProperties>
</file>